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E36B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/>
        </w:rPr>
      </w:pPr>
      <w:r w:rsidRPr="00930F3B">
        <w:rPr>
          <w:rFonts w:asciiTheme="minorHAnsi" w:hAnsiTheme="minorHAnsi" w:cstheme="minorHAnsi"/>
          <w:b/>
        </w:rPr>
        <w:t xml:space="preserve">Spett.le Fondazione Sistema Toscana </w:t>
      </w:r>
    </w:p>
    <w:p w14:paraId="71BC53DD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Via Duca d’Aosta, 9</w:t>
      </w:r>
    </w:p>
    <w:p w14:paraId="60EA36E0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50129 Firenze</w:t>
      </w:r>
    </w:p>
    <w:p w14:paraId="02EADB10" w14:textId="77777777" w:rsidR="00824DF7" w:rsidRPr="00930F3B" w:rsidRDefault="00824DF7" w:rsidP="00930F3B">
      <w:pPr>
        <w:tabs>
          <w:tab w:val="left" w:pos="141"/>
        </w:tabs>
        <w:rPr>
          <w:rFonts w:asciiTheme="minorHAnsi" w:hAnsiTheme="minorHAnsi" w:cstheme="minorHAnsi"/>
          <w:b/>
          <w:sz w:val="22"/>
          <w:szCs w:val="22"/>
        </w:rPr>
      </w:pPr>
    </w:p>
    <w:p w14:paraId="06E29842" w14:textId="19B0A8F0" w:rsidR="00824DF7" w:rsidRPr="00930F3B" w:rsidRDefault="004764C4" w:rsidP="001B66C4">
      <w:pPr>
        <w:jc w:val="center"/>
        <w:rPr>
          <w:rFonts w:asciiTheme="minorHAnsi" w:hAnsiTheme="minorHAnsi" w:cstheme="minorHAnsi"/>
          <w:b/>
          <w:bCs/>
        </w:rPr>
      </w:pPr>
      <w:r w:rsidRPr="00930F3B">
        <w:rPr>
          <w:rFonts w:asciiTheme="minorHAnsi" w:hAnsiTheme="minorHAnsi" w:cstheme="minorHAnsi"/>
          <w:b/>
          <w:bCs/>
        </w:rPr>
        <w:t>Richiest</w:t>
      </w:r>
      <w:r w:rsidR="00405C8C" w:rsidRPr="00930F3B">
        <w:rPr>
          <w:rFonts w:asciiTheme="minorHAnsi" w:hAnsiTheme="minorHAnsi" w:cstheme="minorHAnsi"/>
          <w:b/>
          <w:bCs/>
        </w:rPr>
        <w:t>a di iscrizione nell</w:t>
      </w:r>
      <w:r w:rsidR="007A21B5" w:rsidRPr="00930F3B">
        <w:rPr>
          <w:rFonts w:asciiTheme="minorHAnsi" w:hAnsiTheme="minorHAnsi" w:cstheme="minorHAnsi"/>
          <w:b/>
          <w:bCs/>
        </w:rPr>
        <w:t xml:space="preserve">’Albo dei fornitori e prestatori qualificati di </w:t>
      </w:r>
      <w:r w:rsidR="006D1280">
        <w:rPr>
          <w:rFonts w:asciiTheme="minorHAnsi" w:hAnsiTheme="minorHAnsi" w:cstheme="minorHAnsi"/>
          <w:b/>
          <w:bCs/>
        </w:rPr>
        <w:t xml:space="preserve">lavori e </w:t>
      </w:r>
      <w:r w:rsidR="007A21B5" w:rsidRPr="00930F3B">
        <w:rPr>
          <w:rFonts w:asciiTheme="minorHAnsi" w:hAnsiTheme="minorHAnsi" w:cstheme="minorHAnsi"/>
          <w:b/>
          <w:bCs/>
        </w:rPr>
        <w:t>servizi</w:t>
      </w:r>
      <w:r w:rsidR="00405C8C" w:rsidRPr="00930F3B">
        <w:rPr>
          <w:rFonts w:asciiTheme="minorHAnsi" w:hAnsiTheme="minorHAnsi" w:cstheme="minorHAnsi"/>
          <w:b/>
          <w:bCs/>
        </w:rPr>
        <w:t xml:space="preserve"> </w:t>
      </w:r>
    </w:p>
    <w:p w14:paraId="3DF7CC3C" w14:textId="712AFEA6" w:rsidR="00824DF7" w:rsidRPr="00930F3B" w:rsidRDefault="00405C8C" w:rsidP="001B66C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930F3B">
        <w:rPr>
          <w:rFonts w:asciiTheme="minorHAnsi" w:hAnsiTheme="minorHAnsi" w:cstheme="minorHAnsi"/>
          <w:b/>
          <w:bCs/>
        </w:rPr>
        <w:t xml:space="preserve">istituito da </w:t>
      </w:r>
      <w:r w:rsidR="004764C4" w:rsidRPr="00930F3B">
        <w:rPr>
          <w:rFonts w:asciiTheme="minorHAnsi" w:hAnsiTheme="minorHAnsi" w:cstheme="minorHAnsi"/>
          <w:b/>
          <w:bCs/>
        </w:rPr>
        <w:t>Fondazione Sistema Toscana</w:t>
      </w:r>
    </w:p>
    <w:p w14:paraId="6662E35D" w14:textId="77777777" w:rsidR="00824DF7" w:rsidRPr="00930F3B" w:rsidRDefault="00824DF7">
      <w:pPr>
        <w:tabs>
          <w:tab w:val="left" w:pos="141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4EEB702" w14:textId="4235D744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Io sottoscritto </w:t>
      </w:r>
      <w:bookmarkStart w:id="0" w:name="_Hlk16080457"/>
      <w:r w:rsidRPr="00374C01">
        <w:rPr>
          <w:rFonts w:ascii="Calibri" w:hAnsi="Calibri" w:cs="Calibri"/>
          <w:color w:val="000000"/>
          <w:sz w:val="22"/>
          <w:szCs w:val="22"/>
        </w:rPr>
        <w:t>………………………………........………………</w:t>
      </w:r>
      <w:bookmarkEnd w:id="0"/>
      <w:r w:rsidRPr="00374C01">
        <w:rPr>
          <w:rFonts w:ascii="Calibri" w:hAnsi="Calibri" w:cs="Calibri"/>
          <w:color w:val="000000"/>
          <w:sz w:val="22"/>
          <w:szCs w:val="22"/>
        </w:rPr>
        <w:t>C.F.: ...........................................................................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</w:t>
      </w:r>
    </w:p>
    <w:p w14:paraId="04EFAEC2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nato a 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 il 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 residente nel Comune di ….........………………..........................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</w:t>
      </w:r>
    </w:p>
    <w:p w14:paraId="7A0FF2A8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Provincia di ................................………… Via/Piazza ……………...……………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50DD215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nella mia qualità di</w:t>
      </w:r>
    </w:p>
    <w:p w14:paraId="4E55392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Professionista singolo</w:t>
      </w:r>
    </w:p>
    <w:p w14:paraId="367EADF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Legale Rappresentante</w:t>
      </w:r>
    </w:p>
    <w:p w14:paraId="34E4AEEE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Procuratore, giusta procura generale/speciale in data………………….…..a rogito del notaio ………………………………………………… rep. N. ……………… che si allega in originale o in copia conforme,</w:t>
      </w:r>
    </w:p>
    <w:p w14:paraId="44179DE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della Società </w:t>
      </w:r>
      <w:r w:rsidRPr="00374C01">
        <w:rPr>
          <w:rFonts w:ascii="Calibri" w:hAnsi="Calibri" w:cs="Calibri"/>
          <w:i/>
          <w:iCs/>
          <w:color w:val="000000"/>
          <w:sz w:val="22"/>
          <w:szCs w:val="22"/>
        </w:rPr>
        <w:t>(Denominazione / Ragione Sociale)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.……………….............................................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.......................</w:t>
      </w:r>
    </w:p>
    <w:p w14:paraId="59117EA8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con sede legale/ domicilio professionale nel Comune di 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…………………………….....................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</w:t>
      </w:r>
    </w:p>
    <w:p w14:paraId="0F34E7C6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</w:t>
      </w:r>
      <w:r w:rsidRPr="00374C01">
        <w:rPr>
          <w:rFonts w:ascii="Calibri" w:hAnsi="Calibri" w:cs="Calibri"/>
          <w:color w:val="000000"/>
          <w:sz w:val="22"/>
          <w:szCs w:val="22"/>
        </w:rPr>
        <w:t>vincia …………………Stato …………. Via/piazza………………………………………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…………..…</w:t>
      </w:r>
      <w:r>
        <w:rPr>
          <w:rFonts w:ascii="Calibri" w:hAnsi="Calibri" w:cs="Calibri"/>
          <w:color w:val="000000"/>
          <w:sz w:val="22"/>
          <w:szCs w:val="22"/>
        </w:rPr>
        <w:t>….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CAP………………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…....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</w:t>
      </w:r>
    </w:p>
    <w:p w14:paraId="7BAC4A41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Codice fiscale ……………………………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 Partita IVA 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……..………………………...........................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612A3B2A" w14:textId="77777777" w:rsidR="00930F3B" w:rsidRDefault="00930F3B" w:rsidP="00930F3B">
      <w:pPr>
        <w:rPr>
          <w:rFonts w:asciiTheme="minorHAnsi" w:hAnsiTheme="minorHAnsi" w:cstheme="minorHAnsi"/>
          <w:sz w:val="22"/>
          <w:szCs w:val="22"/>
        </w:rPr>
      </w:pPr>
    </w:p>
    <w:p w14:paraId="19830C46" w14:textId="451C13A3" w:rsidR="00824DF7" w:rsidRPr="00930F3B" w:rsidRDefault="00405C8C" w:rsidP="001B66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visto l’art. 76 del D.P.R. 445/2000, </w:t>
      </w:r>
    </w:p>
    <w:p w14:paraId="537AA6E8" w14:textId="77777777" w:rsidR="00824DF7" w:rsidRPr="00930F3B" w:rsidRDefault="00405C8C" w:rsidP="001B66C4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>CHIEDO</w:t>
      </w:r>
    </w:p>
    <w:p w14:paraId="63169D38" w14:textId="15E0B7C0" w:rsidR="00824DF7" w:rsidRDefault="00405C8C" w:rsidP="002655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di essere iscritto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ne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ll’Elenco degli Operatori Economici qualificati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(Albo dei Fornitori) che sarà 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istituito da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Fondazione Sistema Toscana, nella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B4137">
        <w:rPr>
          <w:rFonts w:asciiTheme="minorHAnsi" w:eastAsia="Times New Roman" w:hAnsiTheme="minorHAnsi" w:cstheme="minorHAnsi"/>
          <w:b/>
          <w:bCs/>
          <w:sz w:val="22"/>
          <w:szCs w:val="22"/>
        </w:rPr>
        <w:t>Sezione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B413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alla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ategoria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/e:</w:t>
      </w:r>
    </w:p>
    <w:p w14:paraId="23E665FB" w14:textId="58E317E9" w:rsidR="002770F8" w:rsidRDefault="002770F8" w:rsidP="00930F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775"/>
        <w:gridCol w:w="3235"/>
        <w:gridCol w:w="1590"/>
      </w:tblGrid>
      <w:tr w:rsidR="007504E5" w:rsidRPr="007504E5" w14:paraId="653E39AC" w14:textId="4EE411FB" w:rsidTr="006B53F7">
        <w:trPr>
          <w:jc w:val="center"/>
        </w:trPr>
        <w:tc>
          <w:tcPr>
            <w:tcW w:w="2460" w:type="dxa"/>
            <w:shd w:val="clear" w:color="auto" w:fill="F2DBDB"/>
          </w:tcPr>
          <w:p w14:paraId="32127918" w14:textId="04E31549" w:rsidR="002770F8" w:rsidRPr="007504E5" w:rsidRDefault="000459E0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</w:p>
        </w:tc>
        <w:tc>
          <w:tcPr>
            <w:tcW w:w="2775" w:type="dxa"/>
            <w:shd w:val="clear" w:color="auto" w:fill="F2DBDB"/>
          </w:tcPr>
          <w:p w14:paraId="09BC5820" w14:textId="4EAB9B3F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3235" w:type="dxa"/>
            <w:shd w:val="clear" w:color="auto" w:fill="F2DBDB"/>
          </w:tcPr>
          <w:p w14:paraId="198D8544" w14:textId="5C6F05FB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CPV</w:t>
            </w:r>
          </w:p>
        </w:tc>
        <w:tc>
          <w:tcPr>
            <w:tcW w:w="1590" w:type="dxa"/>
            <w:shd w:val="clear" w:color="auto" w:fill="F2DBDB"/>
          </w:tcPr>
          <w:p w14:paraId="1E92B87B" w14:textId="435B2CA3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CANDIDATURA</w:t>
            </w:r>
          </w:p>
        </w:tc>
      </w:tr>
      <w:tr w:rsidR="007504E5" w:rsidRPr="007504E5" w14:paraId="69F5B564" w14:textId="7DBC088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F376FA0" w14:textId="5D6776C8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 - Servizi di supporto all’Ufficio Stampa e fornitura di notizie (orali, scritte o immagini)</w:t>
            </w:r>
          </w:p>
        </w:tc>
        <w:tc>
          <w:tcPr>
            <w:tcW w:w="2775" w:type="dxa"/>
            <w:shd w:val="clear" w:color="auto" w:fill="auto"/>
          </w:tcPr>
          <w:p w14:paraId="2CC2156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supporto all’Ufficio Stampa</w:t>
            </w:r>
          </w:p>
        </w:tc>
        <w:tc>
          <w:tcPr>
            <w:tcW w:w="3235" w:type="dxa"/>
            <w:shd w:val="clear" w:color="auto" w:fill="auto"/>
          </w:tcPr>
          <w:p w14:paraId="2CBD01AB" w14:textId="2853D061" w:rsidR="002770F8" w:rsidRPr="007504E5" w:rsidRDefault="0087137A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590" w:type="dxa"/>
          </w:tcPr>
          <w:p w14:paraId="31A0AFBD" w14:textId="6ED3FBF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BCCE239" w14:textId="7C82A7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3CA6F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DEA3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Fornitura di notizie (orali, scritte o immagini) e Servizi prestati da giornalisti e cameraman indipendenti</w:t>
            </w:r>
          </w:p>
        </w:tc>
        <w:tc>
          <w:tcPr>
            <w:tcW w:w="3235" w:type="dxa"/>
            <w:shd w:val="clear" w:color="auto" w:fill="auto"/>
          </w:tcPr>
          <w:p w14:paraId="672043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590" w:type="dxa"/>
          </w:tcPr>
          <w:p w14:paraId="3B560D13" w14:textId="55755F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1FA5FB5" w14:textId="6F4063F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E0F88A9" w14:textId="434BB8DD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 - Servizi di ristorazione</w:t>
            </w:r>
          </w:p>
        </w:tc>
        <w:tc>
          <w:tcPr>
            <w:tcW w:w="2775" w:type="dxa"/>
            <w:shd w:val="clear" w:color="auto" w:fill="auto"/>
          </w:tcPr>
          <w:p w14:paraId="14FAA11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Catering</w:t>
            </w:r>
          </w:p>
        </w:tc>
        <w:tc>
          <w:tcPr>
            <w:tcW w:w="3235" w:type="dxa"/>
            <w:shd w:val="clear" w:color="auto" w:fill="auto"/>
          </w:tcPr>
          <w:p w14:paraId="6E021C0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55500000-5 Servizi di mensa e servizi di catering</w:t>
            </w:r>
          </w:p>
        </w:tc>
        <w:tc>
          <w:tcPr>
            <w:tcW w:w="1590" w:type="dxa"/>
          </w:tcPr>
          <w:p w14:paraId="14473726" w14:textId="12EB58F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3D343B7" w14:textId="0B1B669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3685E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FBB14D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71BE2A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55520000-1 Servizi di catering</w:t>
            </w:r>
          </w:p>
        </w:tc>
        <w:tc>
          <w:tcPr>
            <w:tcW w:w="1590" w:type="dxa"/>
          </w:tcPr>
          <w:p w14:paraId="353AF0F7" w14:textId="69C08744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F78D015" w14:textId="313B0C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AD9808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25562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65C66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55521200-0 Servizio di fornitura pasti</w:t>
            </w:r>
          </w:p>
        </w:tc>
        <w:tc>
          <w:tcPr>
            <w:tcW w:w="1590" w:type="dxa"/>
          </w:tcPr>
          <w:p w14:paraId="4150AE0A" w14:textId="1A123A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99F8679" w14:textId="4F318C7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D382B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4B164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CA178A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55300000-3 Servizi di ristorazione e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3AE6EBCD" w14:textId="4868C6C3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EC0C5BA" w14:textId="47F0FC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7F6B31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4138B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72AC47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55310000-6 Servizi di ristorazione con cameriere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030A08DB" w14:textId="769E138F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D29D19C" w14:textId="330278B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6E54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7995F4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1E8705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55321000-6 Servizi di preparazione pasti</w:t>
            </w:r>
          </w:p>
        </w:tc>
        <w:tc>
          <w:tcPr>
            <w:tcW w:w="1590" w:type="dxa"/>
          </w:tcPr>
          <w:p w14:paraId="00DE2FC6" w14:textId="2961444B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D49252D" w14:textId="66DB6BE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5AFCA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9B683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5FAB04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55320000-9 Servizi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0AC6BCB6" w14:textId="1385C81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E5BE206" w14:textId="0542378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A240E9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503ED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588DB8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55330000-2 Servizi di caffetteria</w:t>
            </w:r>
          </w:p>
        </w:tc>
        <w:tc>
          <w:tcPr>
            <w:tcW w:w="1590" w:type="dxa"/>
          </w:tcPr>
          <w:p w14:paraId="58584234" w14:textId="0E59E1D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D3820F6" w14:textId="4CF0A5C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FB01A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97B5F1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Servizi di gestione bar</w:t>
            </w:r>
          </w:p>
        </w:tc>
        <w:tc>
          <w:tcPr>
            <w:tcW w:w="3235" w:type="dxa"/>
            <w:shd w:val="clear" w:color="auto" w:fill="auto"/>
          </w:tcPr>
          <w:p w14:paraId="7CFB3BF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55410000-7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bar</w:t>
            </w:r>
          </w:p>
        </w:tc>
        <w:tc>
          <w:tcPr>
            <w:tcW w:w="1590" w:type="dxa"/>
          </w:tcPr>
          <w:p w14:paraId="47147173" w14:textId="2939B38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EFC3F57" w14:textId="76511E6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555A0D" w14:textId="0AB7FF18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III - Servizi di tipografia e stampa</w:t>
            </w:r>
          </w:p>
        </w:tc>
        <w:tc>
          <w:tcPr>
            <w:tcW w:w="2775" w:type="dxa"/>
            <w:shd w:val="clear" w:color="auto" w:fill="auto"/>
          </w:tcPr>
          <w:p w14:paraId="4E6C990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tipografia e stampa</w:t>
            </w:r>
          </w:p>
        </w:tc>
        <w:tc>
          <w:tcPr>
            <w:tcW w:w="3235" w:type="dxa"/>
            <w:shd w:val="clear" w:color="auto" w:fill="auto"/>
          </w:tcPr>
          <w:p w14:paraId="3736DE5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79800000-2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affini</w:t>
            </w:r>
          </w:p>
        </w:tc>
        <w:tc>
          <w:tcPr>
            <w:tcW w:w="1590" w:type="dxa"/>
          </w:tcPr>
          <w:p w14:paraId="2108E051" w14:textId="25A8DAE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3AD5AD5" w14:textId="6C9237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16CBF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B9C8B8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A1224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79810000-5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</w:t>
            </w:r>
          </w:p>
        </w:tc>
        <w:tc>
          <w:tcPr>
            <w:tcW w:w="1590" w:type="dxa"/>
          </w:tcPr>
          <w:p w14:paraId="405C8D13" w14:textId="59E34EE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6939F12" w14:textId="399CDAF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C82711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338BB9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8294C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79811000-2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digitale</w:t>
            </w:r>
          </w:p>
        </w:tc>
        <w:tc>
          <w:tcPr>
            <w:tcW w:w="1590" w:type="dxa"/>
          </w:tcPr>
          <w:p w14:paraId="5188C6AA" w14:textId="0056AC1E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C68D94D" w14:textId="073A438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4A2F2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100058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0A00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79820000-8 Servizi connessi alla stampa</w:t>
            </w:r>
          </w:p>
        </w:tc>
        <w:tc>
          <w:tcPr>
            <w:tcW w:w="1590" w:type="dxa"/>
          </w:tcPr>
          <w:p w14:paraId="613E18E4" w14:textId="1815B738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9F99453" w14:textId="264DC42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65633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9C4C1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820B62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79821000-5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finitura di stampa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106B30DD" w14:textId="14229B4A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7831919" w14:textId="7B3E4B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6BBDB9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FE311F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535AEE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79822300-5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composizione tipografica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1FD7D738" w14:textId="0EAC33B8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8791BFF" w14:textId="3668443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66BDB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F898D1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AF79E1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79822400-6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litografia</w:t>
            </w:r>
          </w:p>
        </w:tc>
        <w:tc>
          <w:tcPr>
            <w:tcW w:w="1590" w:type="dxa"/>
          </w:tcPr>
          <w:p w14:paraId="590D55F5" w14:textId="7F48CA9A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C401CBE" w14:textId="6FA7746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933C34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1D84D9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268EC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79823000-9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di consegna</w:t>
            </w:r>
          </w:p>
        </w:tc>
        <w:tc>
          <w:tcPr>
            <w:tcW w:w="1590" w:type="dxa"/>
          </w:tcPr>
          <w:p w14:paraId="0628F8BF" w14:textId="2691612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5224454" w14:textId="6CDB77B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29B84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3392C2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35EC11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79824000-6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di distribuzione</w:t>
            </w:r>
          </w:p>
        </w:tc>
        <w:tc>
          <w:tcPr>
            <w:tcW w:w="1590" w:type="dxa"/>
          </w:tcPr>
          <w:p w14:paraId="3A8DDBB7" w14:textId="3248CDB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BE164FA" w14:textId="6F32C2B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EA4347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C7D8CE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79435D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79521000-2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fotocopia</w:t>
            </w:r>
          </w:p>
        </w:tc>
        <w:tc>
          <w:tcPr>
            <w:tcW w:w="1590" w:type="dxa"/>
          </w:tcPr>
          <w:p w14:paraId="09659C8A" w14:textId="2E09AAD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F497857" w14:textId="1A32FF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0EB7A53" w14:textId="53926547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4B2473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IV - Servizi di noleggio</w:t>
            </w:r>
            <w:r w:rsidR="006B5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mezzi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con conducente (NCC)</w:t>
            </w:r>
            <w:r w:rsidR="006B5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 senza</w:t>
            </w:r>
          </w:p>
        </w:tc>
        <w:tc>
          <w:tcPr>
            <w:tcW w:w="2775" w:type="dxa"/>
            <w:shd w:val="clear" w:color="auto" w:fill="auto"/>
          </w:tcPr>
          <w:p w14:paraId="54C0A22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noleggio con conducente (NCC)</w:t>
            </w:r>
          </w:p>
        </w:tc>
        <w:tc>
          <w:tcPr>
            <w:tcW w:w="3235" w:type="dxa"/>
            <w:shd w:val="clear" w:color="auto" w:fill="auto"/>
          </w:tcPr>
          <w:p w14:paraId="7D18E656" w14:textId="5DF6AC36" w:rsidR="002770F8" w:rsidRPr="007504E5" w:rsidRDefault="004D6AC3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D6AC3">
              <w:rPr>
                <w:rFonts w:asciiTheme="minorHAnsi" w:eastAsia="Times New Roman" w:hAnsiTheme="minorHAnsi" w:cstheme="minorHAnsi"/>
                <w:sz w:val="22"/>
                <w:szCs w:val="22"/>
              </w:rPr>
              <w:t>60120000-5</w:t>
            </w:r>
            <w:r w:rsidR="002770F8"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Pr="004D6AC3">
              <w:rPr>
                <w:rFonts w:asciiTheme="minorHAnsi" w:eastAsia="Times New Roman" w:hAnsiTheme="minorHAnsi" w:cstheme="minorHAnsi"/>
                <w:sz w:val="22"/>
                <w:szCs w:val="22"/>
              </w:rPr>
              <w:t>ervizio taxi</w:t>
            </w:r>
          </w:p>
        </w:tc>
        <w:tc>
          <w:tcPr>
            <w:tcW w:w="1590" w:type="dxa"/>
          </w:tcPr>
          <w:p w14:paraId="318183A8" w14:textId="43EB07F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1E0ACE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3F27A3E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848507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4320E5" w14:textId="5A11D48E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60170000-0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passeggeri con autista</w:t>
            </w:r>
          </w:p>
        </w:tc>
        <w:tc>
          <w:tcPr>
            <w:tcW w:w="1590" w:type="dxa"/>
          </w:tcPr>
          <w:p w14:paraId="1F51D838" w14:textId="7914292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4488C62" w14:textId="50A4A4E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9A684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E9EB73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E6BF5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60171000-7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autovetture con autista</w:t>
            </w:r>
          </w:p>
        </w:tc>
        <w:tc>
          <w:tcPr>
            <w:tcW w:w="1590" w:type="dxa"/>
          </w:tcPr>
          <w:p w14:paraId="57577987" w14:textId="2A9E5C9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2B26C4" w14:textId="51DE05A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3E628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5656C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D4B7DF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autobus e pullman con autista</w:t>
            </w:r>
          </w:p>
        </w:tc>
        <w:tc>
          <w:tcPr>
            <w:tcW w:w="1590" w:type="dxa"/>
          </w:tcPr>
          <w:p w14:paraId="4D8CFC04" w14:textId="1853B58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F25B37A" w14:textId="34ACFF7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67B31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F24F9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86317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60180000-3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merci con autista</w:t>
            </w:r>
          </w:p>
        </w:tc>
        <w:tc>
          <w:tcPr>
            <w:tcW w:w="1590" w:type="dxa"/>
          </w:tcPr>
          <w:p w14:paraId="6BD071A8" w14:textId="5E66A76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7138F1" w14:textId="36A5318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462F6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3A0529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8DC2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60181000-0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camion con autista</w:t>
            </w:r>
          </w:p>
        </w:tc>
        <w:tc>
          <w:tcPr>
            <w:tcW w:w="1590" w:type="dxa"/>
          </w:tcPr>
          <w:p w14:paraId="7A6A708B" w14:textId="2330BAD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CE277A" w14:textId="606C76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A238D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D6B47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7B340E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590" w:type="dxa"/>
          </w:tcPr>
          <w:p w14:paraId="3C0C514B" w14:textId="1F7D7CB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33CBD40" w14:textId="3F9776D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9CD3E5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1DCC92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1E80B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590" w:type="dxa"/>
          </w:tcPr>
          <w:p w14:paraId="30B6488E" w14:textId="2C26367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0B10D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F74003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F5FA2A8" w14:textId="774252A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II - Servizi di noleggio senza conducente </w:t>
            </w:r>
          </w:p>
        </w:tc>
        <w:tc>
          <w:tcPr>
            <w:tcW w:w="3235" w:type="dxa"/>
            <w:shd w:val="clear" w:color="auto" w:fill="auto"/>
          </w:tcPr>
          <w:p w14:paraId="42EFF2B4" w14:textId="311039F1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60171000-7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autovetture con autista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(CPV secondario: PB04-7 Senza autista)</w:t>
            </w:r>
          </w:p>
        </w:tc>
        <w:tc>
          <w:tcPr>
            <w:tcW w:w="1590" w:type="dxa"/>
          </w:tcPr>
          <w:p w14:paraId="0A3EBDFC" w14:textId="7750D0A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5CA322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26BA906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74015A8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08BBD01" w14:textId="605E5F7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60183000-4 Noleggio di furgoni (CPV secondario: PB04-7 Senza 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autista)</w:t>
            </w:r>
          </w:p>
        </w:tc>
        <w:tc>
          <w:tcPr>
            <w:tcW w:w="1590" w:type="dxa"/>
          </w:tcPr>
          <w:p w14:paraId="2BDE8337" w14:textId="3DD6A30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4D6AC3" w:rsidRPr="007504E5" w14:paraId="43AA2764" w14:textId="5C0A498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C35391C" w14:textId="7EA0B8C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 - Forniture di attrezzature tecnologiche hardware e software e relativi servizi</w:t>
            </w:r>
          </w:p>
        </w:tc>
        <w:tc>
          <w:tcPr>
            <w:tcW w:w="2775" w:type="dxa"/>
            <w:shd w:val="clear" w:color="auto" w:fill="auto"/>
          </w:tcPr>
          <w:p w14:paraId="10DCC07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Forniture di attrezzature tecnologiche hardware e software e relativi servizi</w:t>
            </w:r>
          </w:p>
        </w:tc>
        <w:tc>
          <w:tcPr>
            <w:tcW w:w="3235" w:type="dxa"/>
            <w:shd w:val="clear" w:color="auto" w:fill="auto"/>
          </w:tcPr>
          <w:p w14:paraId="7FD142A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72100000-6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attrezzature informatiche</w:t>
            </w:r>
          </w:p>
          <w:p w14:paraId="19F769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1B28C25" w14:textId="5103959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7F2C3DF" w14:textId="09B7165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1B5F3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43D8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1CAB0F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72120000-2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il ripristino di attrezzature informatiche</w:t>
            </w:r>
          </w:p>
        </w:tc>
        <w:tc>
          <w:tcPr>
            <w:tcW w:w="1590" w:type="dxa"/>
          </w:tcPr>
          <w:p w14:paraId="4FE122EE" w14:textId="118DD9E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3F75E15" w14:textId="0B05F30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751364E" w14:textId="478B56E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 - Servizi di sviluppo software</w:t>
            </w:r>
          </w:p>
          <w:p w14:paraId="219D153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243D8B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sviluppo software</w:t>
            </w:r>
          </w:p>
          <w:p w14:paraId="1FDEAA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4DE92E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72000000-5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informatici: consulenza, sviluppo di software, Internet e supporto</w:t>
            </w:r>
          </w:p>
        </w:tc>
        <w:tc>
          <w:tcPr>
            <w:tcW w:w="1590" w:type="dxa"/>
          </w:tcPr>
          <w:p w14:paraId="7E4A3DD1" w14:textId="09EE5BC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29CE5E1" w14:textId="0132840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3E1135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CAF9D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3C768E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72200000-7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Programmazione di software e servizi di consulenza</w:t>
            </w:r>
          </w:p>
        </w:tc>
        <w:tc>
          <w:tcPr>
            <w:tcW w:w="1590" w:type="dxa"/>
          </w:tcPr>
          <w:p w14:paraId="0A00836C" w14:textId="18438C61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8994927" w14:textId="50BE8F8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82B965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B3485B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FBA297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applicativi</w:t>
            </w:r>
          </w:p>
        </w:tc>
        <w:tc>
          <w:tcPr>
            <w:tcW w:w="1590" w:type="dxa"/>
          </w:tcPr>
          <w:p w14:paraId="399492A8" w14:textId="726D29B8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148331" w14:textId="13CB15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9856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E31C37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624B3DA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reti, Internet e intranet</w:t>
            </w:r>
          </w:p>
        </w:tc>
        <w:tc>
          <w:tcPr>
            <w:tcW w:w="1590" w:type="dxa"/>
          </w:tcPr>
          <w:p w14:paraId="70F6E54F" w14:textId="60E678CB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EEFB80" w14:textId="4AC802B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F9D6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9B55D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3907DA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72212222-1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server web</w:t>
            </w:r>
          </w:p>
        </w:tc>
        <w:tc>
          <w:tcPr>
            <w:tcW w:w="1590" w:type="dxa"/>
          </w:tcPr>
          <w:p w14:paraId="761DA3A9" w14:textId="04B4F4D1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56D81F0" w14:textId="6A1C818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335E6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1B872E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1CBC38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72212224-5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editing di pagine web</w:t>
            </w:r>
          </w:p>
        </w:tc>
        <w:tc>
          <w:tcPr>
            <w:tcW w:w="1590" w:type="dxa"/>
          </w:tcPr>
          <w:p w14:paraId="62A2110D" w14:textId="2D20AD13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9E7DA0" w14:textId="7E7506F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51ECC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9AA3EC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3383038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72212300-2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creazioni di documenti, disegni, immagini, programmazione e produttività</w:t>
            </w:r>
          </w:p>
        </w:tc>
        <w:tc>
          <w:tcPr>
            <w:tcW w:w="1590" w:type="dxa"/>
          </w:tcPr>
          <w:p w14:paraId="6A9963D5" w14:textId="599C7FC0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1C3F89C" w14:textId="1997D97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4666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BD8F9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F316F1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72212443-6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di contabilità</w:t>
            </w:r>
          </w:p>
        </w:tc>
        <w:tc>
          <w:tcPr>
            <w:tcW w:w="1590" w:type="dxa"/>
          </w:tcPr>
          <w:p w14:paraId="717D8F93" w14:textId="63DDDE63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48F0E35" w14:textId="78F9FE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25697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4AD5B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F49F47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72212520-0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multimedia</w:t>
            </w:r>
          </w:p>
        </w:tc>
        <w:tc>
          <w:tcPr>
            <w:tcW w:w="1590" w:type="dxa"/>
          </w:tcPr>
          <w:p w14:paraId="2999D7D9" w14:textId="51A95C8C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4B3119F" w14:textId="0DFA7A4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F20CF8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8C785A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95F364D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software</w:t>
            </w:r>
          </w:p>
        </w:tc>
        <w:tc>
          <w:tcPr>
            <w:tcW w:w="1590" w:type="dxa"/>
          </w:tcPr>
          <w:p w14:paraId="5D318C1F" w14:textId="695045DE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C4FC5E" w14:textId="50D9600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B7DEF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CF0D0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D6CDF73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72262000-9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sviluppo di software</w:t>
            </w:r>
          </w:p>
        </w:tc>
        <w:tc>
          <w:tcPr>
            <w:tcW w:w="1590" w:type="dxa"/>
          </w:tcPr>
          <w:p w14:paraId="3E467D95" w14:textId="47953BC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207CF95" w14:textId="314C93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1287D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5F196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01A0A3F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72267000-4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e riparazione di software</w:t>
            </w:r>
          </w:p>
        </w:tc>
        <w:tc>
          <w:tcPr>
            <w:tcW w:w="1590" w:type="dxa"/>
          </w:tcPr>
          <w:p w14:paraId="61B3007D" w14:textId="43230ADF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E789C0A" w14:textId="2B26AB4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B33F8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799E3D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5C5C08C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72268000-1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fornitura di software</w:t>
            </w:r>
          </w:p>
        </w:tc>
        <w:tc>
          <w:tcPr>
            <w:tcW w:w="1590" w:type="dxa"/>
          </w:tcPr>
          <w:p w14:paraId="0585A3E7" w14:textId="3264F51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5B8CDC" w14:textId="72ED97F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071C07" w14:textId="3E3B4B0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VII - Servizi di interpretariato e traduzione</w:t>
            </w:r>
          </w:p>
        </w:tc>
        <w:tc>
          <w:tcPr>
            <w:tcW w:w="2775" w:type="dxa"/>
            <w:shd w:val="clear" w:color="auto" w:fill="auto"/>
          </w:tcPr>
          <w:p w14:paraId="3FCAFDB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interpretariato</w:t>
            </w:r>
          </w:p>
          <w:p w14:paraId="6973AE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0C2C0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79540000-1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interpretariato</w:t>
            </w:r>
          </w:p>
          <w:p w14:paraId="6C00AF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FEC4177" w14:textId="661B324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DB32E3" w14:textId="45983E9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37CFA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252921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traduzione</w:t>
            </w:r>
          </w:p>
        </w:tc>
        <w:tc>
          <w:tcPr>
            <w:tcW w:w="3235" w:type="dxa"/>
            <w:shd w:val="clear" w:color="auto" w:fill="auto"/>
          </w:tcPr>
          <w:p w14:paraId="24A7C86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79530000-8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traduzione</w:t>
            </w:r>
          </w:p>
          <w:p w14:paraId="53C0FDF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7CA5B77C" w14:textId="3C65574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08BFD9A" w14:textId="7C7D1CAF" w:rsidTr="006B53F7">
        <w:trPr>
          <w:trHeight w:val="58"/>
          <w:jc w:val="center"/>
        </w:trPr>
        <w:tc>
          <w:tcPr>
            <w:tcW w:w="2460" w:type="dxa"/>
            <w:shd w:val="clear" w:color="auto" w:fill="auto"/>
          </w:tcPr>
          <w:p w14:paraId="4D3BFF9D" w14:textId="1322A15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VIII - Servizi di marketing e comunicazione</w:t>
            </w:r>
          </w:p>
        </w:tc>
        <w:tc>
          <w:tcPr>
            <w:tcW w:w="2775" w:type="dxa"/>
            <w:shd w:val="clear" w:color="auto" w:fill="auto"/>
          </w:tcPr>
          <w:p w14:paraId="11C9F903" w14:textId="346CF842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marketing e comunicazione</w:t>
            </w:r>
          </w:p>
        </w:tc>
        <w:tc>
          <w:tcPr>
            <w:tcW w:w="3235" w:type="dxa"/>
            <w:shd w:val="clear" w:color="auto" w:fill="auto"/>
          </w:tcPr>
          <w:p w14:paraId="0C62ACCD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79822500-7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progettazione grafica</w:t>
            </w:r>
          </w:p>
        </w:tc>
        <w:tc>
          <w:tcPr>
            <w:tcW w:w="1590" w:type="dxa"/>
          </w:tcPr>
          <w:p w14:paraId="66C26387" w14:textId="16D1946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85292B9" w14:textId="4A7118E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58CE19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8B69C12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08E25F2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72000000-5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informatici: consulenza, sviluppo di software, Internet e supporto</w:t>
            </w:r>
          </w:p>
        </w:tc>
        <w:tc>
          <w:tcPr>
            <w:tcW w:w="1590" w:type="dxa"/>
          </w:tcPr>
          <w:p w14:paraId="6FD5D845" w14:textId="013654C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31CD790" w14:textId="79D6B44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D3AC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D9E0B9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330684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pubblicitari</w:t>
            </w:r>
          </w:p>
        </w:tc>
        <w:tc>
          <w:tcPr>
            <w:tcW w:w="1590" w:type="dxa"/>
          </w:tcPr>
          <w:p w14:paraId="3CCF8A5F" w14:textId="1C5F6D0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5231D4E" w14:textId="00FC32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8687A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0EF16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050C1A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79341100-7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pubblicitaria</w:t>
            </w:r>
          </w:p>
        </w:tc>
        <w:tc>
          <w:tcPr>
            <w:tcW w:w="1590" w:type="dxa"/>
          </w:tcPr>
          <w:p w14:paraId="6624B0B6" w14:textId="13E750E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298B3F5" w14:textId="289C264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28252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2657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40A1A1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79341200-8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pubblicitaria</w:t>
            </w:r>
          </w:p>
        </w:tc>
        <w:tc>
          <w:tcPr>
            <w:tcW w:w="1590" w:type="dxa"/>
          </w:tcPr>
          <w:p w14:paraId="0975A09B" w14:textId="2C16C62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7C41DD4" w14:textId="009F04D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73CAD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DDE858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CB49B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79341400-0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campagne pubblicitarie</w:t>
            </w:r>
          </w:p>
        </w:tc>
        <w:tc>
          <w:tcPr>
            <w:tcW w:w="1590" w:type="dxa"/>
          </w:tcPr>
          <w:p w14:paraId="6F8A9914" w14:textId="00BDAD4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B95DAC0" w14:textId="331F8BB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9B8FE6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90535C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7EBC94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79342000-3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</w:t>
            </w:r>
          </w:p>
        </w:tc>
        <w:tc>
          <w:tcPr>
            <w:tcW w:w="1590" w:type="dxa"/>
          </w:tcPr>
          <w:p w14:paraId="5C3F4BEF" w14:textId="07ACBDA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5135CC4" w14:textId="0350FDF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F5BA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3FE277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3DC74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79342200-5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promozionali</w:t>
            </w:r>
          </w:p>
        </w:tc>
        <w:tc>
          <w:tcPr>
            <w:tcW w:w="1590" w:type="dxa"/>
          </w:tcPr>
          <w:p w14:paraId="552BED62" w14:textId="08F50E8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C28176" w14:textId="113E9DB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DAA0D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596FE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A2717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79400000-8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commerciale e di gestione e servizi connessi</w:t>
            </w:r>
          </w:p>
        </w:tc>
        <w:tc>
          <w:tcPr>
            <w:tcW w:w="1590" w:type="dxa"/>
          </w:tcPr>
          <w:p w14:paraId="2A3599E0" w14:textId="3C3BC7C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BE048B1" w14:textId="655CEDC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ED5D0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16316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F730DA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79410000-1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commerciale e di gestione</w:t>
            </w:r>
          </w:p>
        </w:tc>
        <w:tc>
          <w:tcPr>
            <w:tcW w:w="1590" w:type="dxa"/>
          </w:tcPr>
          <w:p w14:paraId="391AEF78" w14:textId="5C6C22F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61F2CC0" w14:textId="596191F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51739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DCD023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CD9AF1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79411000-8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generali di consulenza gestionale</w:t>
            </w:r>
          </w:p>
        </w:tc>
        <w:tc>
          <w:tcPr>
            <w:tcW w:w="1590" w:type="dxa"/>
          </w:tcPr>
          <w:p w14:paraId="0F2922CC" w14:textId="3B86395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6DC5F6E" w14:textId="3828A7D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5046CF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D5D1F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6E4E97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79411100-9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lo sviluppo commerciale</w:t>
            </w:r>
          </w:p>
        </w:tc>
        <w:tc>
          <w:tcPr>
            <w:tcW w:w="1590" w:type="dxa"/>
          </w:tcPr>
          <w:p w14:paraId="0ABB40F1" w14:textId="2753AA9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A5F94C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D3011B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824A465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0C3ADE7" w14:textId="5CE05AB6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>79552000-8</w:t>
            </w: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trattamento testi</w:t>
            </w:r>
          </w:p>
        </w:tc>
        <w:tc>
          <w:tcPr>
            <w:tcW w:w="1590" w:type="dxa"/>
          </w:tcPr>
          <w:p w14:paraId="4DF35062" w14:textId="2604D7A7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E8E418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0F9C4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8E5D8F1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4C05CCE" w14:textId="22D1EBD9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>79553000-5</w:t>
            </w: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editoria elettronica</w:t>
            </w:r>
          </w:p>
        </w:tc>
        <w:tc>
          <w:tcPr>
            <w:tcW w:w="1590" w:type="dxa"/>
          </w:tcPr>
          <w:p w14:paraId="42B54113" w14:textId="6A51B6ED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9BE63A0" w14:textId="4CB7179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F45CE7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0E53FE" w14:textId="2EE6CCE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I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</w:t>
            </w: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- Servizi di Web agency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 di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sottotitolatura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(sottotitoli e audio sottotitoli)</w:t>
            </w:r>
          </w:p>
        </w:tc>
        <w:tc>
          <w:tcPr>
            <w:tcW w:w="3235" w:type="dxa"/>
            <w:shd w:val="clear" w:color="auto" w:fill="auto"/>
          </w:tcPr>
          <w:p w14:paraId="44B909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79552000-8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trattamento testi</w:t>
            </w:r>
          </w:p>
        </w:tc>
        <w:tc>
          <w:tcPr>
            <w:tcW w:w="1590" w:type="dxa"/>
          </w:tcPr>
          <w:p w14:paraId="2711FFD6" w14:textId="4FC4E5E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D9F01E9" w14:textId="78907CB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00B02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D7225B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1D2EF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editoria elettronica</w:t>
            </w:r>
          </w:p>
        </w:tc>
        <w:tc>
          <w:tcPr>
            <w:tcW w:w="1590" w:type="dxa"/>
          </w:tcPr>
          <w:p w14:paraId="5A0E9A94" w14:textId="4FB3E65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D81191" w14:textId="7D4D0EE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191520" w14:textId="0D487CB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IX - Servizi di architettura e ingegneria </w:t>
            </w:r>
          </w:p>
        </w:tc>
        <w:tc>
          <w:tcPr>
            <w:tcW w:w="2775" w:type="dxa"/>
            <w:shd w:val="clear" w:color="auto" w:fill="auto"/>
          </w:tcPr>
          <w:p w14:paraId="154C190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- Servizi di architettura e ingegneria </w:t>
            </w:r>
          </w:p>
        </w:tc>
        <w:tc>
          <w:tcPr>
            <w:tcW w:w="3235" w:type="dxa"/>
            <w:shd w:val="clear" w:color="auto" w:fill="auto"/>
          </w:tcPr>
          <w:p w14:paraId="236A23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71200000-0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architettonici e servizi affini</w:t>
            </w:r>
          </w:p>
        </w:tc>
        <w:tc>
          <w:tcPr>
            <w:tcW w:w="1590" w:type="dxa"/>
          </w:tcPr>
          <w:p w14:paraId="1040DC41" w14:textId="43979BC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E3ABC44" w14:textId="234E6FA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26B9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95E53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28833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71210000-3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architettonica</w:t>
            </w:r>
          </w:p>
        </w:tc>
        <w:tc>
          <w:tcPr>
            <w:tcW w:w="1590" w:type="dxa"/>
          </w:tcPr>
          <w:p w14:paraId="131EECF5" w14:textId="2A3EE4E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EA74ED" w14:textId="247533D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5556C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AEE83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B425CA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71240000-2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architettonici, di ingegneria e pianificazione</w:t>
            </w:r>
          </w:p>
        </w:tc>
        <w:tc>
          <w:tcPr>
            <w:tcW w:w="1590" w:type="dxa"/>
          </w:tcPr>
          <w:p w14:paraId="3F51B756" w14:textId="49E1193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6543294" w14:textId="3CF332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94694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97F06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EEAC4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71241000-9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Studi di fattibilità, servizi di consulenza, analisi</w:t>
            </w:r>
          </w:p>
        </w:tc>
        <w:tc>
          <w:tcPr>
            <w:tcW w:w="1590" w:type="dxa"/>
          </w:tcPr>
          <w:p w14:paraId="58F7D818" w14:textId="5B91008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12AA65" w14:textId="3729F5C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7252B3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F883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3EBC5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71248000-8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Supervisione di progetti e documentazione</w:t>
            </w:r>
          </w:p>
        </w:tc>
        <w:tc>
          <w:tcPr>
            <w:tcW w:w="1590" w:type="dxa"/>
          </w:tcPr>
          <w:p w14:paraId="5FC76E38" w14:textId="64CE726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1A9B0F3" w14:textId="00DC55C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1FA8E1" w14:textId="5D5966C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 - Servizi amministrativi, di marketing, di 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pianificazione ed organizzazione di eventi</w:t>
            </w:r>
          </w:p>
        </w:tc>
        <w:tc>
          <w:tcPr>
            <w:tcW w:w="2775" w:type="dxa"/>
            <w:shd w:val="clear" w:color="auto" w:fill="auto"/>
          </w:tcPr>
          <w:p w14:paraId="639E7E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 xml:space="preserve">Categoria I - Servizi amministrativi, di marketing, di pianificazione 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ed organizzazione di eventi</w:t>
            </w:r>
          </w:p>
          <w:p w14:paraId="526603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97A9A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79952100-3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organizzazione di eventi culturali</w:t>
            </w:r>
          </w:p>
          <w:p w14:paraId="0B54721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FD286CF" w14:textId="5F07526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7547D7" w14:textId="6A8A87C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F636E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1A48FC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12CEC6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75124000-1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amministrativi nel campo dei servizi ricreativi, culturali e religiosi</w:t>
            </w:r>
          </w:p>
        </w:tc>
        <w:tc>
          <w:tcPr>
            <w:tcW w:w="1590" w:type="dxa"/>
          </w:tcPr>
          <w:p w14:paraId="5F885EDB" w14:textId="36F003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4BD62C3" w14:textId="0DABF3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551CD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48BC1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764E54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79416000-3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pubbliche relazioni</w:t>
            </w:r>
          </w:p>
        </w:tc>
        <w:tc>
          <w:tcPr>
            <w:tcW w:w="1590" w:type="dxa"/>
          </w:tcPr>
          <w:p w14:paraId="18A8ECE3" w14:textId="30D1311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B0E410" w14:textId="2394783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82979F" w14:textId="42749C6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 - Servizi di portierato e vigilanza</w:t>
            </w:r>
          </w:p>
        </w:tc>
        <w:tc>
          <w:tcPr>
            <w:tcW w:w="2775" w:type="dxa"/>
            <w:shd w:val="clear" w:color="auto" w:fill="auto"/>
          </w:tcPr>
          <w:p w14:paraId="0CFFA5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portierato e custodia</w:t>
            </w:r>
          </w:p>
        </w:tc>
        <w:tc>
          <w:tcPr>
            <w:tcW w:w="3235" w:type="dxa"/>
            <w:shd w:val="clear" w:color="auto" w:fill="auto"/>
          </w:tcPr>
          <w:p w14:paraId="46725C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98341120-2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portineria</w:t>
            </w:r>
          </w:p>
          <w:p w14:paraId="2C4882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1D48EDB" w14:textId="645435B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CB85A8E" w14:textId="227915D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2A296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98259E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8C01A2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98341130-5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custodia di edifici</w:t>
            </w:r>
          </w:p>
        </w:tc>
        <w:tc>
          <w:tcPr>
            <w:tcW w:w="1590" w:type="dxa"/>
          </w:tcPr>
          <w:p w14:paraId="1A48A2DE" w14:textId="0D9D6D7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CAF6F6" w14:textId="6F9CE17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776D44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B96CD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vigilanza</w:t>
            </w:r>
          </w:p>
        </w:tc>
        <w:tc>
          <w:tcPr>
            <w:tcW w:w="3235" w:type="dxa"/>
            <w:shd w:val="clear" w:color="auto" w:fill="auto"/>
          </w:tcPr>
          <w:p w14:paraId="389193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98341140-8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vigilanza di edifici</w:t>
            </w:r>
          </w:p>
        </w:tc>
        <w:tc>
          <w:tcPr>
            <w:tcW w:w="1590" w:type="dxa"/>
          </w:tcPr>
          <w:p w14:paraId="70832CC8" w14:textId="6B7D731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1A9680" w14:textId="7359F3A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C7106B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71C9CE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BB7F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79713000-5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guardia</w:t>
            </w:r>
          </w:p>
        </w:tc>
        <w:tc>
          <w:tcPr>
            <w:tcW w:w="1590" w:type="dxa"/>
          </w:tcPr>
          <w:p w14:paraId="5CE56FBD" w14:textId="46B4A1F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1FDBB61" w14:textId="68FC7B4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0C93C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8D12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030C5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79714000-2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sorveglianza</w:t>
            </w:r>
          </w:p>
        </w:tc>
        <w:tc>
          <w:tcPr>
            <w:tcW w:w="1590" w:type="dxa"/>
          </w:tcPr>
          <w:p w14:paraId="39132A6A" w14:textId="1AB6DA4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F0E54F4" w14:textId="2F4EFE7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E0A342E" w14:textId="18A617C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XII - Servizi di organizzazione di eventi</w:t>
            </w:r>
          </w:p>
        </w:tc>
        <w:tc>
          <w:tcPr>
            <w:tcW w:w="2775" w:type="dxa"/>
            <w:shd w:val="clear" w:color="auto" w:fill="auto"/>
          </w:tcPr>
          <w:p w14:paraId="1880AE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organizzazione di eventi</w:t>
            </w:r>
          </w:p>
        </w:tc>
        <w:tc>
          <w:tcPr>
            <w:tcW w:w="3235" w:type="dxa"/>
            <w:shd w:val="clear" w:color="auto" w:fill="auto"/>
          </w:tcPr>
          <w:p w14:paraId="1BB4B84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79956000-0 Servizi di organizzazione di fiere ed esposizioni</w:t>
            </w:r>
          </w:p>
        </w:tc>
        <w:tc>
          <w:tcPr>
            <w:tcW w:w="1590" w:type="dxa"/>
          </w:tcPr>
          <w:p w14:paraId="04862DC0" w14:textId="73DF885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5B3D87" w14:textId="2A95C9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3DE1A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AB2AA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33585D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79950000-8 Servizi di organizzazione di mostre, fiere e congressi</w:t>
            </w:r>
          </w:p>
        </w:tc>
        <w:tc>
          <w:tcPr>
            <w:tcW w:w="1590" w:type="dxa"/>
          </w:tcPr>
          <w:p w14:paraId="4F615BBE" w14:textId="617E493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71FB48" w14:textId="6509731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542A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1DD1B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A63604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79951000-5 Servizi di organizzazione di seminari</w:t>
            </w:r>
          </w:p>
        </w:tc>
        <w:tc>
          <w:tcPr>
            <w:tcW w:w="1590" w:type="dxa"/>
          </w:tcPr>
          <w:p w14:paraId="36914F37" w14:textId="44CAEA0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C829676" w14:textId="7F98AF3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C1E86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FE6D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B7A6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79952000-2 Servizi di organizzazione di eventi</w:t>
            </w:r>
          </w:p>
        </w:tc>
        <w:tc>
          <w:tcPr>
            <w:tcW w:w="1590" w:type="dxa"/>
          </w:tcPr>
          <w:p w14:paraId="1F87DB8E" w14:textId="37816A89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97F145" w14:textId="39FE9E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D3159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4F125D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24581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79952100-3 Servizi di organizzazione di eventi culturali</w:t>
            </w:r>
          </w:p>
        </w:tc>
        <w:tc>
          <w:tcPr>
            <w:tcW w:w="1590" w:type="dxa"/>
          </w:tcPr>
          <w:p w14:paraId="7805B6D2" w14:textId="7AE0C8A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2D6122" w14:textId="0E439E2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0FA6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6BC7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3D8A4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79953000-9 Servizi di organizzazione di festival</w:t>
            </w:r>
          </w:p>
        </w:tc>
        <w:tc>
          <w:tcPr>
            <w:tcW w:w="1590" w:type="dxa"/>
          </w:tcPr>
          <w:p w14:paraId="53166454" w14:textId="1C7DD7E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F1D591" w14:textId="1D13CC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CF419C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8D21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0497A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79954000-6 Servizi di organizzazione di feste</w:t>
            </w:r>
          </w:p>
        </w:tc>
        <w:tc>
          <w:tcPr>
            <w:tcW w:w="1590" w:type="dxa"/>
          </w:tcPr>
          <w:p w14:paraId="1B99FAA3" w14:textId="22D085DF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A84FB6B" w14:textId="7D30FD6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9AF12C" w14:textId="49EEE52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XIII – Servizi cinematografici, video e streaming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, fotografici</w:t>
            </w:r>
          </w:p>
        </w:tc>
        <w:tc>
          <w:tcPr>
            <w:tcW w:w="2775" w:type="dxa"/>
            <w:shd w:val="clear" w:color="auto" w:fill="auto"/>
          </w:tcPr>
          <w:p w14:paraId="2022E2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cinematografici e video</w:t>
            </w:r>
          </w:p>
        </w:tc>
        <w:tc>
          <w:tcPr>
            <w:tcW w:w="3235" w:type="dxa"/>
            <w:shd w:val="clear" w:color="auto" w:fill="auto"/>
          </w:tcPr>
          <w:p w14:paraId="7549C7DA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92100000-2 Servizi cinematografici e </w:t>
            </w:r>
            <w:proofErr w:type="spellStart"/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videoservizi</w:t>
            </w:r>
            <w:proofErr w:type="spellEnd"/>
          </w:p>
        </w:tc>
        <w:tc>
          <w:tcPr>
            <w:tcW w:w="1590" w:type="dxa"/>
          </w:tcPr>
          <w:p w14:paraId="5B764F7A" w14:textId="34AC846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875801A" w14:textId="64D3ED4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AE103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B0C76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DD8CF6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92110000-5 Servizi di produzione di film e videocassette e servizi connessi</w:t>
            </w:r>
          </w:p>
        </w:tc>
        <w:tc>
          <w:tcPr>
            <w:tcW w:w="1590" w:type="dxa"/>
          </w:tcPr>
          <w:p w14:paraId="3142EDED" w14:textId="595FDC0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57548F3" w14:textId="6FAE5FD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C02AE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D3AC85E" w14:textId="4C2E4523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- Servizi streaming</w:t>
            </w:r>
          </w:p>
        </w:tc>
        <w:tc>
          <w:tcPr>
            <w:tcW w:w="3235" w:type="dxa"/>
            <w:shd w:val="clear" w:color="auto" w:fill="auto"/>
          </w:tcPr>
          <w:p w14:paraId="03259FEF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92111000-2 Servizi di produzione di film e video</w:t>
            </w:r>
          </w:p>
        </w:tc>
        <w:tc>
          <w:tcPr>
            <w:tcW w:w="1590" w:type="dxa"/>
          </w:tcPr>
          <w:p w14:paraId="0FA04EB2" w14:textId="4D87C68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EBD51D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7F78205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43F2AE" w14:textId="028DE53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III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- Servizi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fotografici</w:t>
            </w:r>
          </w:p>
        </w:tc>
        <w:tc>
          <w:tcPr>
            <w:tcW w:w="3235" w:type="dxa"/>
            <w:shd w:val="clear" w:color="auto" w:fill="auto"/>
          </w:tcPr>
          <w:p w14:paraId="52C1B029" w14:textId="11B6950D" w:rsidR="004D6AC3" w:rsidRPr="00EB2CDD" w:rsidRDefault="004D6AC3" w:rsidP="004D6AC3">
            <w:pPr>
              <w:tabs>
                <w:tab w:val="left" w:pos="21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B2CDD">
              <w:rPr>
                <w:rFonts w:asciiTheme="minorHAnsi" w:hAnsiTheme="minorHAnsi" w:cstheme="minorHAnsi"/>
                <w:sz w:val="22"/>
                <w:szCs w:val="22"/>
              </w:rPr>
              <w:t>79961000-8 Servizi fotografici</w:t>
            </w:r>
          </w:p>
        </w:tc>
        <w:tc>
          <w:tcPr>
            <w:tcW w:w="1590" w:type="dxa"/>
          </w:tcPr>
          <w:p w14:paraId="6B900283" w14:textId="66C4E9F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26FE1D" w14:textId="13F7B92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7C63CE" w14:textId="0F30BED5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XIV - Servizi artistici e culturali</w:t>
            </w:r>
          </w:p>
        </w:tc>
        <w:tc>
          <w:tcPr>
            <w:tcW w:w="2775" w:type="dxa"/>
            <w:shd w:val="clear" w:color="auto" w:fill="auto"/>
          </w:tcPr>
          <w:p w14:paraId="320D91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artistici e culturali</w:t>
            </w:r>
          </w:p>
        </w:tc>
        <w:tc>
          <w:tcPr>
            <w:tcW w:w="3235" w:type="dxa"/>
            <w:shd w:val="clear" w:color="auto" w:fill="auto"/>
          </w:tcPr>
          <w:p w14:paraId="4DA424D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92310000-7 Servizi di creazione e interpretazione artistica e letteraria</w:t>
            </w:r>
          </w:p>
        </w:tc>
        <w:tc>
          <w:tcPr>
            <w:tcW w:w="1590" w:type="dxa"/>
          </w:tcPr>
          <w:p w14:paraId="21864F94" w14:textId="6CD7799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98C2D1" w14:textId="38A7AEC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BEF71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E1587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F0AE2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92312000-1 Servizi artistici</w:t>
            </w:r>
          </w:p>
        </w:tc>
        <w:tc>
          <w:tcPr>
            <w:tcW w:w="1590" w:type="dxa"/>
          </w:tcPr>
          <w:p w14:paraId="13E8726B" w14:textId="216156B3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F5EF23E" w14:textId="577A24D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76CF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2F4DA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6719B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92312100-2 Servizi artistici di produttori teatrali, cori, bande musicali e orchestre</w:t>
            </w:r>
          </w:p>
        </w:tc>
        <w:tc>
          <w:tcPr>
            <w:tcW w:w="1590" w:type="dxa"/>
          </w:tcPr>
          <w:p w14:paraId="03E47898" w14:textId="2E47E2C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4A7A28" w14:textId="6EF317F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8033A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4B57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5A5A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92312110-5 Servizi artistici di produttori teatrali</w:t>
            </w:r>
          </w:p>
        </w:tc>
        <w:tc>
          <w:tcPr>
            <w:tcW w:w="1590" w:type="dxa"/>
          </w:tcPr>
          <w:p w14:paraId="7EEA3F48" w14:textId="16D3A64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C5974CE" w14:textId="7B8A98F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3D23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786DC1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BB5E68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92312130-1 Servizi artistici di bande musicali</w:t>
            </w:r>
          </w:p>
        </w:tc>
        <w:tc>
          <w:tcPr>
            <w:tcW w:w="1590" w:type="dxa"/>
          </w:tcPr>
          <w:p w14:paraId="0F1B9759" w14:textId="509F2EF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6E5D345" w14:textId="3089F3C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EE2B9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AEBE7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71F4D5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92312140-4 Servizi artistici di orchestre</w:t>
            </w:r>
          </w:p>
        </w:tc>
        <w:tc>
          <w:tcPr>
            <w:tcW w:w="1590" w:type="dxa"/>
          </w:tcPr>
          <w:p w14:paraId="375A9102" w14:textId="05DA6C0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B3ED6E4" w14:textId="2879C0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9E6FCC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D7BF15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6E5DC3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92312200-3 Servizi prestati da autori, compositori, scultori, attori e altri artisti singoli</w:t>
            </w:r>
          </w:p>
        </w:tc>
        <w:tc>
          <w:tcPr>
            <w:tcW w:w="1590" w:type="dxa"/>
          </w:tcPr>
          <w:p w14:paraId="61DC1432" w14:textId="276F84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4A0D19B" w14:textId="52FFA6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4C6D4A7" w14:textId="4825576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 - Servizi giuridici</w:t>
            </w:r>
          </w:p>
        </w:tc>
        <w:tc>
          <w:tcPr>
            <w:tcW w:w="2775" w:type="dxa"/>
            <w:shd w:val="clear" w:color="auto" w:fill="auto"/>
          </w:tcPr>
          <w:p w14:paraId="2AD8CC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giuridici</w:t>
            </w:r>
          </w:p>
        </w:tc>
        <w:tc>
          <w:tcPr>
            <w:tcW w:w="3235" w:type="dxa"/>
            <w:shd w:val="clear" w:color="auto" w:fill="auto"/>
          </w:tcPr>
          <w:p w14:paraId="5A33E9E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79111000-5 Servizi di consulenza giuridica</w:t>
            </w:r>
          </w:p>
        </w:tc>
        <w:tc>
          <w:tcPr>
            <w:tcW w:w="1590" w:type="dxa"/>
          </w:tcPr>
          <w:p w14:paraId="34A311EE" w14:textId="7C2B32A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B88C7B7" w14:textId="6EF3AF5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95F1D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6C7AD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B2202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79112100-3 Servizi di rappresentanza delle parti interessate</w:t>
            </w:r>
          </w:p>
        </w:tc>
        <w:tc>
          <w:tcPr>
            <w:tcW w:w="1590" w:type="dxa"/>
          </w:tcPr>
          <w:p w14:paraId="159AEC03" w14:textId="2042473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6C6C378" w14:textId="735CDA2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962BD6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07FC7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6E47D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79140000-7 Servizi di consulenza e informazione giuridica</w:t>
            </w:r>
          </w:p>
        </w:tc>
        <w:tc>
          <w:tcPr>
            <w:tcW w:w="1590" w:type="dxa"/>
          </w:tcPr>
          <w:p w14:paraId="4C2AB4D5" w14:textId="29B4000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538E4C2" w14:textId="1D682A1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45AD8E" w14:textId="5B3A9DC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 – Servizi di contabilità, revisione dei conti, servizi fiscali di gestione del personale</w:t>
            </w:r>
          </w:p>
        </w:tc>
        <w:tc>
          <w:tcPr>
            <w:tcW w:w="2775" w:type="dxa"/>
            <w:shd w:val="clear" w:color="auto" w:fill="auto"/>
          </w:tcPr>
          <w:p w14:paraId="76200E0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contabilità e revisione dei conti</w:t>
            </w:r>
          </w:p>
        </w:tc>
        <w:tc>
          <w:tcPr>
            <w:tcW w:w="3235" w:type="dxa"/>
            <w:shd w:val="clear" w:color="auto" w:fill="auto"/>
          </w:tcPr>
          <w:p w14:paraId="46C8177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79200000-6 Servizi di contabilità, revisione dei conti e servizi fiscali</w:t>
            </w:r>
          </w:p>
        </w:tc>
        <w:tc>
          <w:tcPr>
            <w:tcW w:w="1590" w:type="dxa"/>
          </w:tcPr>
          <w:p w14:paraId="40249977" w14:textId="7970B7B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52AF80" w14:textId="5720388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ACA69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80C1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A8A79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79211110-0 Servizi di gestione retribuzioni</w:t>
            </w:r>
          </w:p>
        </w:tc>
        <w:tc>
          <w:tcPr>
            <w:tcW w:w="1590" w:type="dxa"/>
          </w:tcPr>
          <w:p w14:paraId="0A258C21" w14:textId="7445F99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7A0EF39" w14:textId="5D7D95D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23C22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DC275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EDEE26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79211120-3 Servizi di registrazione di acquisti e vendite</w:t>
            </w:r>
          </w:p>
        </w:tc>
        <w:tc>
          <w:tcPr>
            <w:tcW w:w="1590" w:type="dxa"/>
          </w:tcPr>
          <w:p w14:paraId="35EA60BA" w14:textId="3B861D8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9186ADD" w14:textId="7B8D909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063B1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E14E1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219F6A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79212000-3 Servizi di verifica contabile</w:t>
            </w:r>
          </w:p>
        </w:tc>
        <w:tc>
          <w:tcPr>
            <w:tcW w:w="1590" w:type="dxa"/>
          </w:tcPr>
          <w:p w14:paraId="00EFF215" w14:textId="2326C87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377AF47" w14:textId="1026B6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8C8865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FD67A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fiscali</w:t>
            </w:r>
          </w:p>
        </w:tc>
        <w:tc>
          <w:tcPr>
            <w:tcW w:w="3235" w:type="dxa"/>
            <w:shd w:val="clear" w:color="auto" w:fill="auto"/>
          </w:tcPr>
          <w:p w14:paraId="721B7C2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79220000-2 Servizi fiscali</w:t>
            </w:r>
          </w:p>
        </w:tc>
        <w:tc>
          <w:tcPr>
            <w:tcW w:w="1590" w:type="dxa"/>
          </w:tcPr>
          <w:p w14:paraId="38294ABA" w14:textId="21E6291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E597CB3" w14:textId="2324926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8C04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383FE4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BDB8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79221000-9 Servizi di consulenza fiscale</w:t>
            </w:r>
          </w:p>
        </w:tc>
        <w:tc>
          <w:tcPr>
            <w:tcW w:w="1590" w:type="dxa"/>
          </w:tcPr>
          <w:p w14:paraId="4D107C70" w14:textId="15C354B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460D9C" w14:textId="0C82AF6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A11BA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3E6AB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35" w:type="dxa"/>
            <w:shd w:val="clear" w:color="auto" w:fill="auto"/>
          </w:tcPr>
          <w:p w14:paraId="56902E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79222000-6 Servizi di compilazione delle dichiarazioni fiscali</w:t>
            </w:r>
          </w:p>
        </w:tc>
        <w:tc>
          <w:tcPr>
            <w:tcW w:w="1590" w:type="dxa"/>
          </w:tcPr>
          <w:p w14:paraId="0C90C12B" w14:textId="01959F8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66E2D5B" w14:textId="284F368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851C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9A73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35" w:type="dxa"/>
            <w:shd w:val="clear" w:color="auto" w:fill="auto"/>
          </w:tcPr>
          <w:p w14:paraId="27605A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79414000-9 Servizi di consulenza di gestione delle risorse umane</w:t>
            </w:r>
          </w:p>
        </w:tc>
        <w:tc>
          <w:tcPr>
            <w:tcW w:w="1590" w:type="dxa"/>
          </w:tcPr>
          <w:p w14:paraId="01ECDEAD" w14:textId="6416274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AE1CA7A" w14:textId="7727345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BCECA96" w14:textId="4981D57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Sezione XVII - Servizi di agenzia di viaggio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 servizi alberghieri</w:t>
            </w:r>
          </w:p>
        </w:tc>
        <w:tc>
          <w:tcPr>
            <w:tcW w:w="2775" w:type="dxa"/>
            <w:shd w:val="clear" w:color="auto" w:fill="auto"/>
          </w:tcPr>
          <w:p w14:paraId="073E9DC2" w14:textId="6359970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I - Servizi di agenzia di viaggio</w:t>
            </w:r>
          </w:p>
        </w:tc>
        <w:tc>
          <w:tcPr>
            <w:tcW w:w="3235" w:type="dxa"/>
            <w:shd w:val="clear" w:color="auto" w:fill="auto"/>
          </w:tcPr>
          <w:p w14:paraId="0836D6F9" w14:textId="3206A1D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63510000-7 Servizi di agenzie di viaggi e servizi affini</w:t>
            </w:r>
          </w:p>
        </w:tc>
        <w:tc>
          <w:tcPr>
            <w:tcW w:w="1590" w:type="dxa"/>
          </w:tcPr>
          <w:p w14:paraId="360FCEDE" w14:textId="0042B73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8AACAE4" w14:textId="177FDC5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32170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EF6C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0117462" w14:textId="71040CD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63512000-1 Vendita di biglietti di viaggio e di servizi di viaggio tutto compreso</w:t>
            </w:r>
          </w:p>
        </w:tc>
        <w:tc>
          <w:tcPr>
            <w:tcW w:w="1590" w:type="dxa"/>
          </w:tcPr>
          <w:p w14:paraId="1F359ABA" w14:textId="37DF6A1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04BEB6" w14:textId="667D9B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3646E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C4AB6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4D06A4" w14:textId="1646316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63515000-2 Servizi relativi all'organizzazione di viaggi</w:t>
            </w:r>
          </w:p>
        </w:tc>
        <w:tc>
          <w:tcPr>
            <w:tcW w:w="1590" w:type="dxa"/>
          </w:tcPr>
          <w:p w14:paraId="7BB8C8BF" w14:textId="07347F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2C2A93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A3FEF7D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1D34661" w14:textId="041A09F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II</w:t>
            </w: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- Servizi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alberghieri</w:t>
            </w:r>
          </w:p>
        </w:tc>
        <w:tc>
          <w:tcPr>
            <w:tcW w:w="3235" w:type="dxa"/>
            <w:shd w:val="clear" w:color="auto" w:fill="auto"/>
          </w:tcPr>
          <w:p w14:paraId="313FEB61" w14:textId="75FD29E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E0922">
              <w:rPr>
                <w:rFonts w:ascii="Calibri" w:eastAsia="Times New Roman" w:hAnsi="Calibri" w:cs="Calibri"/>
                <w:sz w:val="22"/>
                <w:szCs w:val="22"/>
              </w:rPr>
              <w:t>55100000-1 Servizi alberghieri</w:t>
            </w:r>
          </w:p>
        </w:tc>
        <w:tc>
          <w:tcPr>
            <w:tcW w:w="1590" w:type="dxa"/>
          </w:tcPr>
          <w:p w14:paraId="7C35B08A" w14:textId="0C3DC00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041D41" w14:textId="7AFA4EE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0150CC8" w14:textId="37267374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XVIII - Servizi finanziari e assicurativi</w:t>
            </w:r>
          </w:p>
        </w:tc>
        <w:tc>
          <w:tcPr>
            <w:tcW w:w="2775" w:type="dxa"/>
            <w:shd w:val="clear" w:color="auto" w:fill="auto"/>
          </w:tcPr>
          <w:p w14:paraId="629825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assicurativi</w:t>
            </w:r>
          </w:p>
        </w:tc>
        <w:tc>
          <w:tcPr>
            <w:tcW w:w="3235" w:type="dxa"/>
            <w:shd w:val="clear" w:color="auto" w:fill="auto"/>
          </w:tcPr>
          <w:p w14:paraId="01D53FF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66511000-5 Servizi di assicurazione sulla vita</w:t>
            </w:r>
          </w:p>
        </w:tc>
        <w:tc>
          <w:tcPr>
            <w:tcW w:w="1590" w:type="dxa"/>
          </w:tcPr>
          <w:p w14:paraId="6FB2F0ED" w14:textId="1756889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3C0EBC6" w14:textId="3ED1A6A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1E332B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41E4B4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3A119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0BF39743" w14:textId="6DC3C11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F5B781" w14:textId="1AFE8E1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B21ED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FA83B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412954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329E4E18" w14:textId="09D3188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12213F" w14:textId="7E26AF9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8DD3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3FB07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06BA7D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2D2BB2B0" w14:textId="025FA04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051BD7E" w14:textId="0072DAA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922E5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208081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92AF6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66513100-0 Servizi di assicurazione protezione legale</w:t>
            </w:r>
          </w:p>
        </w:tc>
        <w:tc>
          <w:tcPr>
            <w:tcW w:w="1590" w:type="dxa"/>
          </w:tcPr>
          <w:p w14:paraId="513A6ABE" w14:textId="299452A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25078BB" w14:textId="491DD87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ADF817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765A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68AB50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66513200-1 Servizi di assicurazione contro tutti i rischi della costruzione</w:t>
            </w:r>
          </w:p>
        </w:tc>
        <w:tc>
          <w:tcPr>
            <w:tcW w:w="1590" w:type="dxa"/>
          </w:tcPr>
          <w:p w14:paraId="1905F937" w14:textId="3A32C2F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465D08E" w14:textId="15367E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3482E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90055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92967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66514200-8 Servizi di assicurazione nolo</w:t>
            </w:r>
          </w:p>
        </w:tc>
        <w:tc>
          <w:tcPr>
            <w:tcW w:w="1590" w:type="dxa"/>
          </w:tcPr>
          <w:p w14:paraId="669A5EEB" w14:textId="486EF58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BA0319" w14:textId="4B3852D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FE85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F49809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1D648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66515100-4 Servizi di assicurazione contro gli incendi</w:t>
            </w:r>
          </w:p>
        </w:tc>
        <w:tc>
          <w:tcPr>
            <w:tcW w:w="1590" w:type="dxa"/>
          </w:tcPr>
          <w:p w14:paraId="4ACF9491" w14:textId="63CDBD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F4D5B7" w14:textId="188365E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15A7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DA101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4A910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66515200-5 Servizi di assicurazione di proprietà</w:t>
            </w:r>
          </w:p>
        </w:tc>
        <w:tc>
          <w:tcPr>
            <w:tcW w:w="1590" w:type="dxa"/>
          </w:tcPr>
          <w:p w14:paraId="03EA1A7B" w14:textId="66DC0A0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583D5EA" w14:textId="47068AF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FB7B5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5B16E6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E565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66515300-6 Servizi di assicurazione contro le intemperie e contro le perdite finanziarie</w:t>
            </w:r>
          </w:p>
        </w:tc>
        <w:tc>
          <w:tcPr>
            <w:tcW w:w="1590" w:type="dxa"/>
          </w:tcPr>
          <w:p w14:paraId="610D2A79" w14:textId="22796CE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4D42B8" w14:textId="5123458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B261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F4AB09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657BD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66516100-1 Servizi di assicurazione di responsabilità civile autoveicoli</w:t>
            </w:r>
          </w:p>
        </w:tc>
        <w:tc>
          <w:tcPr>
            <w:tcW w:w="1590" w:type="dxa"/>
          </w:tcPr>
          <w:p w14:paraId="512E9F76" w14:textId="2752F8B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3104D5F" w14:textId="04A848C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605759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7D1F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D2EAF8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66516200-2 Servizi di assicurazione responsabilità civile aeromobili</w:t>
            </w:r>
          </w:p>
        </w:tc>
        <w:tc>
          <w:tcPr>
            <w:tcW w:w="1590" w:type="dxa"/>
          </w:tcPr>
          <w:p w14:paraId="46FD1578" w14:textId="351D2DF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AC3E655" w14:textId="762D7D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74F6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348B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D49E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66516300-3 Servizi di assicurazione responsabilità civile imbarcazioni</w:t>
            </w:r>
          </w:p>
        </w:tc>
        <w:tc>
          <w:tcPr>
            <w:tcW w:w="1590" w:type="dxa"/>
          </w:tcPr>
          <w:p w14:paraId="4A2AE63A" w14:textId="3B787B1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6C6F0B1" w14:textId="6ACF212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680C2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A6A2F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C58D3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66516400-4 Servizi di assicurazione di responsabilità civile generale</w:t>
            </w:r>
          </w:p>
        </w:tc>
        <w:tc>
          <w:tcPr>
            <w:tcW w:w="1590" w:type="dxa"/>
          </w:tcPr>
          <w:p w14:paraId="2737A618" w14:textId="1817544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5BA69B8" w14:textId="1CEBA0C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90C5FE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C75A0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CD5EB8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66518100-5 Servizi di intermediazione assicurativa</w:t>
            </w:r>
          </w:p>
        </w:tc>
        <w:tc>
          <w:tcPr>
            <w:tcW w:w="1590" w:type="dxa"/>
          </w:tcPr>
          <w:p w14:paraId="16843675" w14:textId="5209451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B09D99F" w14:textId="6929EE8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76AE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0F869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5AAF87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66518200-6 Servizi delle agenzie di assicurazione</w:t>
            </w:r>
          </w:p>
        </w:tc>
        <w:tc>
          <w:tcPr>
            <w:tcW w:w="1590" w:type="dxa"/>
          </w:tcPr>
          <w:p w14:paraId="08AFE06D" w14:textId="48AB812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6F0A0C" w14:textId="5E4157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3EE890B" w14:textId="7071588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XIX - Servizi fognari, di raccolta dei rifiuti, di pulizia e ambientali</w:t>
            </w:r>
          </w:p>
        </w:tc>
        <w:tc>
          <w:tcPr>
            <w:tcW w:w="2775" w:type="dxa"/>
            <w:shd w:val="clear" w:color="auto" w:fill="auto"/>
          </w:tcPr>
          <w:p w14:paraId="010C548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pulizia</w:t>
            </w:r>
          </w:p>
        </w:tc>
        <w:tc>
          <w:tcPr>
            <w:tcW w:w="3235" w:type="dxa"/>
            <w:shd w:val="clear" w:color="auto" w:fill="auto"/>
          </w:tcPr>
          <w:p w14:paraId="51125C62" w14:textId="5F6B2924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90000000-7 Servizi fognari, di raccolta dei rifiuti, di pulizia e ambientali</w:t>
            </w:r>
          </w:p>
        </w:tc>
        <w:tc>
          <w:tcPr>
            <w:tcW w:w="1590" w:type="dxa"/>
          </w:tcPr>
          <w:p w14:paraId="0BD96D10" w14:textId="7685B4A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80536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422B3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81E6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71DBEE" w14:textId="2D162C63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90400000-1 Servizi fognari</w:t>
            </w:r>
          </w:p>
        </w:tc>
        <w:tc>
          <w:tcPr>
            <w:tcW w:w="1590" w:type="dxa"/>
          </w:tcPr>
          <w:p w14:paraId="200F2EBA" w14:textId="40070CA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43847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30BD12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764D83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C75052" w14:textId="46B19CE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90410000-4 Servizi di eliminazione delle acque reflue</w:t>
            </w:r>
          </w:p>
        </w:tc>
        <w:tc>
          <w:tcPr>
            <w:tcW w:w="1590" w:type="dxa"/>
          </w:tcPr>
          <w:p w14:paraId="53611A87" w14:textId="697CFC8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07D91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C3E61E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03F11D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E9B6799" w14:textId="26DCC93F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90420000-7 Servizi di trattamento delle acque reflue</w:t>
            </w:r>
          </w:p>
        </w:tc>
        <w:tc>
          <w:tcPr>
            <w:tcW w:w="1590" w:type="dxa"/>
          </w:tcPr>
          <w:p w14:paraId="2AE24F45" w14:textId="7AF0475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32B04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3211F9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8C535C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0ACD1EF" w14:textId="7F21375F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90430000-0 Servizi di smaltimento delle acque reflue</w:t>
            </w:r>
          </w:p>
        </w:tc>
        <w:tc>
          <w:tcPr>
            <w:tcW w:w="1590" w:type="dxa"/>
          </w:tcPr>
          <w:p w14:paraId="40FE91F8" w14:textId="6EEDCA5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AE7072" w14:textId="2F39C4B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E1499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BD23BB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4ABFD6" w14:textId="38562E46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90440000-3 Servizi di trattamento di pozzi neri</w:t>
            </w:r>
          </w:p>
        </w:tc>
        <w:tc>
          <w:tcPr>
            <w:tcW w:w="1590" w:type="dxa"/>
          </w:tcPr>
          <w:p w14:paraId="563CB2BD" w14:textId="0270CA4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7EF6660" w14:textId="71A1EC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1CC1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35176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CF11EB" w14:textId="5D3A098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90460000-9 Servizi di svuotamento di pozzi neri e fosse settiche</w:t>
            </w:r>
          </w:p>
        </w:tc>
        <w:tc>
          <w:tcPr>
            <w:tcW w:w="1590" w:type="dxa"/>
          </w:tcPr>
          <w:p w14:paraId="6BEA98EC" w14:textId="3C0BFA0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27D10C5" w14:textId="21F9980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372A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54D88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B03F93A" w14:textId="168C283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90470000-2 Servizi di pulizia delle fognature</w:t>
            </w:r>
          </w:p>
        </w:tc>
        <w:tc>
          <w:tcPr>
            <w:tcW w:w="1590" w:type="dxa"/>
          </w:tcPr>
          <w:p w14:paraId="7F4A664F" w14:textId="3284A7C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05544F2" w14:textId="6443EB1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F9223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A291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A9C0C7" w14:textId="19EF3A8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90480000-5 Servizi di gestione delle fognature</w:t>
            </w:r>
          </w:p>
        </w:tc>
        <w:tc>
          <w:tcPr>
            <w:tcW w:w="1590" w:type="dxa"/>
          </w:tcPr>
          <w:p w14:paraId="1C9FD902" w14:textId="2625731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410636" w14:textId="3B54E5E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42C9A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73F38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710E5F" w14:textId="09A4BBD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 xml:space="preserve">90481000-2 Gestione di un </w:t>
            </w:r>
            <w:r w:rsidRPr="008278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depuratore</w:t>
            </w:r>
          </w:p>
        </w:tc>
        <w:tc>
          <w:tcPr>
            <w:tcW w:w="1590" w:type="dxa"/>
          </w:tcPr>
          <w:p w14:paraId="430500B9" w14:textId="05BCB4C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4D6AC3" w:rsidRPr="007504E5" w14:paraId="2143EC1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3B6DF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F589E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0B70940" w14:textId="0FC5D69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90490000-8 Servizi di consulenza per le ispezioni delle fognature e il trattamento delle acque reflue</w:t>
            </w:r>
          </w:p>
        </w:tc>
        <w:tc>
          <w:tcPr>
            <w:tcW w:w="1590" w:type="dxa"/>
          </w:tcPr>
          <w:p w14:paraId="38EAC2E7" w14:textId="2C2E288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4D60C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5C3FAF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80288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19EB4FA" w14:textId="33C5D89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90491000-5 Servizi di ispezione delle fognature</w:t>
            </w:r>
          </w:p>
        </w:tc>
        <w:tc>
          <w:tcPr>
            <w:tcW w:w="1590" w:type="dxa"/>
          </w:tcPr>
          <w:p w14:paraId="7091CC09" w14:textId="01D58E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4F5473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787186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4BFD3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E3200E3" w14:textId="4811DC43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90492000-2 Servizi di consulenza per il trattamento delle acque residue</w:t>
            </w:r>
          </w:p>
        </w:tc>
        <w:tc>
          <w:tcPr>
            <w:tcW w:w="1590" w:type="dxa"/>
          </w:tcPr>
          <w:p w14:paraId="0F5903D9" w14:textId="78D3F41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6D675F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00D7C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36414B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7B7544" w14:textId="703BC8E9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90500000-2 Servizi connessi ai rifiuti urbani e domestici</w:t>
            </w:r>
          </w:p>
        </w:tc>
        <w:tc>
          <w:tcPr>
            <w:tcW w:w="1590" w:type="dxa"/>
          </w:tcPr>
          <w:p w14:paraId="684E81CD" w14:textId="7647D0E0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8D04B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78F6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78AD2F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CBCA35" w14:textId="409772ED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90510000-5 Trattamento e smaltimento dei rifiuti</w:t>
            </w:r>
          </w:p>
        </w:tc>
        <w:tc>
          <w:tcPr>
            <w:tcW w:w="1590" w:type="dxa"/>
          </w:tcPr>
          <w:p w14:paraId="7C193ED9" w14:textId="3C250C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86FBC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FBB4E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656FD1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2377382" w14:textId="0D20D7AD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90511000-2 Servizi di raccolta di rifiuti</w:t>
            </w:r>
          </w:p>
        </w:tc>
        <w:tc>
          <w:tcPr>
            <w:tcW w:w="1590" w:type="dxa"/>
          </w:tcPr>
          <w:p w14:paraId="7456FF24" w14:textId="746CA03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73AAE1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7579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EC021A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BD8534B" w14:textId="055E483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90911200-8 Servizi di pulizia di edifici</w:t>
            </w:r>
          </w:p>
        </w:tc>
        <w:tc>
          <w:tcPr>
            <w:tcW w:w="1590" w:type="dxa"/>
          </w:tcPr>
          <w:p w14:paraId="45004A99" w14:textId="064AE42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42523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349D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99F3E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F2E5748" w14:textId="0D05FE7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90911300-9 Servizi di pulizia finestre</w:t>
            </w:r>
          </w:p>
        </w:tc>
        <w:tc>
          <w:tcPr>
            <w:tcW w:w="1590" w:type="dxa"/>
          </w:tcPr>
          <w:p w14:paraId="6FD73CBF" w14:textId="2968390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13DA8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E57DD5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D4488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EE18D1" w14:textId="39FEE3F5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90650000-8 Servizi di rimozione di amianto</w:t>
            </w:r>
          </w:p>
        </w:tc>
        <w:tc>
          <w:tcPr>
            <w:tcW w:w="1590" w:type="dxa"/>
          </w:tcPr>
          <w:p w14:paraId="0E3AB3E4" w14:textId="1E5FB188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989EDF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B2C5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E549D0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1848BE" w14:textId="027BFC9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90690000-0 Servizi di rimozione di graffiti</w:t>
            </w:r>
          </w:p>
        </w:tc>
        <w:tc>
          <w:tcPr>
            <w:tcW w:w="1590" w:type="dxa"/>
          </w:tcPr>
          <w:p w14:paraId="01AB73E6" w14:textId="582A83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830F7B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7BB59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F13E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6C31B" w14:textId="69968E8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90913100-1 Servizi di pulizia di cisterne</w:t>
            </w:r>
          </w:p>
        </w:tc>
        <w:tc>
          <w:tcPr>
            <w:tcW w:w="1590" w:type="dxa"/>
          </w:tcPr>
          <w:p w14:paraId="67D7ADBC" w14:textId="7212F20F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647F5B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99BE8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45427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14B1CC" w14:textId="4FE721D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90913200-2 Servizi di pulitura di serbatoi</w:t>
            </w:r>
          </w:p>
        </w:tc>
        <w:tc>
          <w:tcPr>
            <w:tcW w:w="1590" w:type="dxa"/>
          </w:tcPr>
          <w:p w14:paraId="05F5804E" w14:textId="5BDD0BAE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D5835C" w14:textId="31F9945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982C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E4473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8BF22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90919200-4 Servizi di pulizia di uffici</w:t>
            </w:r>
          </w:p>
        </w:tc>
        <w:tc>
          <w:tcPr>
            <w:tcW w:w="1590" w:type="dxa"/>
          </w:tcPr>
          <w:p w14:paraId="4EBBE2D5" w14:textId="337059C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08B1EF" w14:textId="18F9E571" w:rsidTr="006B53F7">
        <w:trPr>
          <w:trHeight w:val="499"/>
          <w:jc w:val="center"/>
        </w:trPr>
        <w:tc>
          <w:tcPr>
            <w:tcW w:w="2460" w:type="dxa"/>
            <w:shd w:val="clear" w:color="auto" w:fill="auto"/>
          </w:tcPr>
          <w:p w14:paraId="251D14F3" w14:textId="2EB9DC2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 – Servizi di trasloco, facchinaggio e trasporto merci</w:t>
            </w:r>
          </w:p>
        </w:tc>
        <w:tc>
          <w:tcPr>
            <w:tcW w:w="2775" w:type="dxa"/>
            <w:shd w:val="clear" w:color="auto" w:fill="auto"/>
          </w:tcPr>
          <w:p w14:paraId="67B96E6A" w14:textId="3C1E732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trasloco, facchinaggio e trasporto merci</w:t>
            </w:r>
          </w:p>
        </w:tc>
        <w:tc>
          <w:tcPr>
            <w:tcW w:w="3235" w:type="dxa"/>
            <w:shd w:val="clear" w:color="auto" w:fill="auto"/>
          </w:tcPr>
          <w:p w14:paraId="4FCDC4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98392000-7 Servizi di trasloco</w:t>
            </w:r>
          </w:p>
        </w:tc>
        <w:tc>
          <w:tcPr>
            <w:tcW w:w="1590" w:type="dxa"/>
          </w:tcPr>
          <w:p w14:paraId="45E3CE48" w14:textId="78315AE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2523E46" w14:textId="4F6D7CC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9EDEA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CFF19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5755B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60122150-5 Servizi di trasporto con veicoli idonei per traslochi</w:t>
            </w:r>
          </w:p>
        </w:tc>
        <w:tc>
          <w:tcPr>
            <w:tcW w:w="1590" w:type="dxa"/>
          </w:tcPr>
          <w:p w14:paraId="36585886" w14:textId="1878EC1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952F67" w14:textId="7648E70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2BC91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CF348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21EF477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63521000-7 Servizi di agenzie di trasporto merci</w:t>
            </w:r>
          </w:p>
        </w:tc>
        <w:tc>
          <w:tcPr>
            <w:tcW w:w="1590" w:type="dxa"/>
          </w:tcPr>
          <w:p w14:paraId="65D46D15" w14:textId="7206139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E0B3ED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0198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bookmarkStart w:id="1" w:name="_Hlk57111420"/>
          </w:p>
        </w:tc>
        <w:tc>
          <w:tcPr>
            <w:tcW w:w="2775" w:type="dxa"/>
            <w:shd w:val="clear" w:color="auto" w:fill="auto"/>
          </w:tcPr>
          <w:p w14:paraId="64567F1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5559DB1" w14:textId="14E9EC1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63100000-0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movimentazione, magazzinaggio e servizi affini</w:t>
            </w:r>
          </w:p>
        </w:tc>
        <w:tc>
          <w:tcPr>
            <w:tcW w:w="1590" w:type="dxa"/>
          </w:tcPr>
          <w:p w14:paraId="208F8C6F" w14:textId="37A8E70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bookmarkEnd w:id="1"/>
      <w:tr w:rsidR="004D6AC3" w:rsidRPr="007504E5" w14:paraId="2228D54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7680A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D31F8C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22DFE3" w14:textId="087439CC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63110000-3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 xml:space="preserve">Servizi di movimentazione e magazzinaggio  </w:t>
            </w:r>
          </w:p>
        </w:tc>
        <w:tc>
          <w:tcPr>
            <w:tcW w:w="1590" w:type="dxa"/>
          </w:tcPr>
          <w:p w14:paraId="21F3D46B" w14:textId="65B3B31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ED8EAC0" w14:textId="2169A19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E4868C6" w14:textId="1BCC637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 - Servizi di installazione (escluso software)</w:t>
            </w:r>
          </w:p>
        </w:tc>
        <w:tc>
          <w:tcPr>
            <w:tcW w:w="2775" w:type="dxa"/>
            <w:shd w:val="clear" w:color="auto" w:fill="auto"/>
          </w:tcPr>
          <w:p w14:paraId="5AE82C0D" w14:textId="77120AC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installazione</w:t>
            </w:r>
          </w:p>
        </w:tc>
        <w:tc>
          <w:tcPr>
            <w:tcW w:w="3235" w:type="dxa"/>
            <w:shd w:val="clear" w:color="auto" w:fill="auto"/>
          </w:tcPr>
          <w:p w14:paraId="17EECA70" w14:textId="4786CA66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51000000-9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installazione (escluso software)</w:t>
            </w:r>
          </w:p>
        </w:tc>
        <w:tc>
          <w:tcPr>
            <w:tcW w:w="1590" w:type="dxa"/>
          </w:tcPr>
          <w:p w14:paraId="6C69B57C" w14:textId="6E2A242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491EAFA" w14:textId="2E6451C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2B2AD3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AB7B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AD047C" w14:textId="190F783C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51300000-5 Servizi di installazione di apparecchiature di comunicazione</w:t>
            </w:r>
          </w:p>
        </w:tc>
        <w:tc>
          <w:tcPr>
            <w:tcW w:w="1590" w:type="dxa"/>
          </w:tcPr>
          <w:p w14:paraId="59A12EC1" w14:textId="61BAC5A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F759ABF" w14:textId="178B938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F0622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CF2F44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F92D801" w14:textId="01844CB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51310000-8 Servizi di installazione di apparecchiature radio, televisive, audio e video</w:t>
            </w:r>
          </w:p>
        </w:tc>
        <w:tc>
          <w:tcPr>
            <w:tcW w:w="1590" w:type="dxa"/>
          </w:tcPr>
          <w:p w14:paraId="60A88893" w14:textId="553DD33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2BC3243" w14:textId="3C8C4F0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DBE58F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A6701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CA9A217" w14:textId="4B800E2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51600000-8 Servizi di installazione di computer e apparecchiature per ufficio</w:t>
            </w:r>
          </w:p>
        </w:tc>
        <w:tc>
          <w:tcPr>
            <w:tcW w:w="1590" w:type="dxa"/>
          </w:tcPr>
          <w:p w14:paraId="6DBFF73C" w14:textId="3FDCB14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B50DED" w14:textId="787CAE2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E0E90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7580C87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7E57B38" w14:textId="0AABC9CF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51610000-1 Servizi di installazione di computer e apparecchiature per il trattamento delle informazioni</w:t>
            </w:r>
          </w:p>
        </w:tc>
        <w:tc>
          <w:tcPr>
            <w:tcW w:w="1590" w:type="dxa"/>
          </w:tcPr>
          <w:p w14:paraId="62313992" w14:textId="1089075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E677F52" w14:textId="157A938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E41D3B" w14:textId="2BFBD4A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XXII - Servizi di riparazione e manutenzione di impianti di edifici</w:t>
            </w:r>
          </w:p>
        </w:tc>
        <w:tc>
          <w:tcPr>
            <w:tcW w:w="2775" w:type="dxa"/>
            <w:shd w:val="clear" w:color="auto" w:fill="auto"/>
          </w:tcPr>
          <w:p w14:paraId="07423C0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riparazione e manutenzione di impianti di edifici</w:t>
            </w:r>
          </w:p>
        </w:tc>
        <w:tc>
          <w:tcPr>
            <w:tcW w:w="3235" w:type="dxa"/>
            <w:shd w:val="clear" w:color="auto" w:fill="auto"/>
          </w:tcPr>
          <w:p w14:paraId="13047E21" w14:textId="7B69CEC1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50000000-5 Servizi di riparazione e manutenzione</w:t>
            </w:r>
          </w:p>
        </w:tc>
        <w:tc>
          <w:tcPr>
            <w:tcW w:w="1590" w:type="dxa"/>
          </w:tcPr>
          <w:p w14:paraId="1A7B1EDB" w14:textId="5FC149F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DDEDCA2" w14:textId="005B65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38C43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0B6555" w14:textId="1828212F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B3B52A9" w14:textId="174322C1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50700000-2 Servizi di riparazione e manutenzione di impianti di edifici</w:t>
            </w:r>
          </w:p>
        </w:tc>
        <w:tc>
          <w:tcPr>
            <w:tcW w:w="1590" w:type="dxa"/>
          </w:tcPr>
          <w:p w14:paraId="4D515383" w14:textId="0598FE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D50626E" w14:textId="43FDA00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9C3186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8B1FCC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04FB7F1" w14:textId="59585FC4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50710000-5 Servizi di riparazione e manutenzione di impianti elettrici e meccanici di edifici</w:t>
            </w:r>
          </w:p>
        </w:tc>
        <w:tc>
          <w:tcPr>
            <w:tcW w:w="1590" w:type="dxa"/>
          </w:tcPr>
          <w:p w14:paraId="73F13A28" w14:textId="2E5ED0E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B4BCBF" w14:textId="0850F5E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DCF3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7816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0ADC5D" w14:textId="067FDFB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50720000-8 Servizi di riparazione e manutenzione di riscaldamenti centrali</w:t>
            </w:r>
          </w:p>
        </w:tc>
        <w:tc>
          <w:tcPr>
            <w:tcW w:w="1590" w:type="dxa"/>
          </w:tcPr>
          <w:p w14:paraId="24F6BC58" w14:textId="72B64E1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9FE261" w14:textId="28A4478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BB9A0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4F931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CB8AFE" w14:textId="56DF982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50730000-1 Servizi di riparazione e manutenzione di gruppi di raffreddamento</w:t>
            </w:r>
          </w:p>
        </w:tc>
        <w:tc>
          <w:tcPr>
            <w:tcW w:w="1590" w:type="dxa"/>
          </w:tcPr>
          <w:p w14:paraId="4157B093" w14:textId="5ADE216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0944D8" w14:textId="5C1DBE4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BC6E3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8DE13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A09F3B" w14:textId="16B486E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50740000-4 Servizi di riparazione e manutenzione di scale mobili</w:t>
            </w:r>
          </w:p>
        </w:tc>
        <w:tc>
          <w:tcPr>
            <w:tcW w:w="1590" w:type="dxa"/>
          </w:tcPr>
          <w:p w14:paraId="7C19C9E9" w14:textId="26A8D40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B62F89F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A1C2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9D60D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98A094" w14:textId="35DB685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50750000-7 Servizi di manutenzione di ascensori</w:t>
            </w:r>
          </w:p>
        </w:tc>
        <w:tc>
          <w:tcPr>
            <w:tcW w:w="1590" w:type="dxa"/>
          </w:tcPr>
          <w:p w14:paraId="6E54EF08" w14:textId="233C400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CDFDD46" w14:textId="0463F6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A2E4F7" w14:textId="59B9354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XXIII - Lavori di costruzione</w:t>
            </w:r>
          </w:p>
        </w:tc>
        <w:tc>
          <w:tcPr>
            <w:tcW w:w="2775" w:type="dxa"/>
            <w:shd w:val="clear" w:color="auto" w:fill="auto"/>
          </w:tcPr>
          <w:p w14:paraId="5136B1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Lavori di costruzione</w:t>
            </w:r>
          </w:p>
        </w:tc>
        <w:tc>
          <w:tcPr>
            <w:tcW w:w="3235" w:type="dxa"/>
            <w:shd w:val="clear" w:color="auto" w:fill="auto"/>
          </w:tcPr>
          <w:p w14:paraId="3A32E0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45000000-7 - Lavori di costruzione</w:t>
            </w:r>
          </w:p>
        </w:tc>
        <w:tc>
          <w:tcPr>
            <w:tcW w:w="1590" w:type="dxa"/>
          </w:tcPr>
          <w:p w14:paraId="09E97E84" w14:textId="6AD7345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5B9BE7F" w14:textId="5DA73BF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338920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4721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FD5BCD2" w14:textId="77777777" w:rsidR="004D6AC3" w:rsidRPr="007504E5" w:rsidRDefault="009279AE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7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45200000-9 - Lavori per la costruzione completa o parziale e ingegneria civile</w:t>
              </w:r>
            </w:hyperlink>
          </w:p>
        </w:tc>
        <w:tc>
          <w:tcPr>
            <w:tcW w:w="1590" w:type="dxa"/>
          </w:tcPr>
          <w:p w14:paraId="73B41412" w14:textId="5CFF4BF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AD58540" w14:textId="5E72F0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CDF1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C4A2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97DB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45210000-2 - Lavori generali di costruzione di edifici</w:t>
            </w:r>
          </w:p>
        </w:tc>
        <w:tc>
          <w:tcPr>
            <w:tcW w:w="1590" w:type="dxa"/>
          </w:tcPr>
          <w:p w14:paraId="7A7693F2" w14:textId="4912074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861CB0C" w14:textId="3216919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C65CCC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86ECB8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D83124C" w14:textId="77777777" w:rsidR="004D6AC3" w:rsidRPr="007504E5" w:rsidRDefault="009279AE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8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45300000-0 - Lavori di installazione di impianti in edifici</w:t>
              </w:r>
            </w:hyperlink>
          </w:p>
        </w:tc>
        <w:tc>
          <w:tcPr>
            <w:tcW w:w="1590" w:type="dxa"/>
          </w:tcPr>
          <w:p w14:paraId="26DB3BD2" w14:textId="53AE837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6FCA4C" w14:textId="4392C07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AB7523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DAE7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A000294" w14:textId="77777777" w:rsidR="004D6AC3" w:rsidRPr="007504E5" w:rsidRDefault="009279AE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9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45400000-1 - Lavori di completamento degli edifici</w:t>
              </w:r>
            </w:hyperlink>
          </w:p>
        </w:tc>
        <w:tc>
          <w:tcPr>
            <w:tcW w:w="1590" w:type="dxa"/>
          </w:tcPr>
          <w:p w14:paraId="6FEE01D2" w14:textId="68F54C8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38520C" w14:textId="18C8D3C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4B099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60FF9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F27326" w14:textId="77777777" w:rsidR="004D6AC3" w:rsidRPr="007504E5" w:rsidRDefault="009279AE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0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45410000-4 - Lavori di intonacatura</w:t>
              </w:r>
            </w:hyperlink>
          </w:p>
        </w:tc>
        <w:tc>
          <w:tcPr>
            <w:tcW w:w="1590" w:type="dxa"/>
          </w:tcPr>
          <w:p w14:paraId="6B70F76B" w14:textId="2586E0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AA96F73" w14:textId="67D0AF5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0B056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F8F2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4743F34" w14:textId="77777777" w:rsidR="004D6AC3" w:rsidRPr="007504E5" w:rsidRDefault="009279AE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1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45420000-7 - Lavori di installazione di opere da falegname</w:t>
              </w:r>
            </w:hyperlink>
          </w:p>
        </w:tc>
        <w:tc>
          <w:tcPr>
            <w:tcW w:w="1590" w:type="dxa"/>
          </w:tcPr>
          <w:p w14:paraId="4BE2A28C" w14:textId="426D731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3A7D350" w14:textId="5082B2D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258C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88C29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412788E" w14:textId="77777777" w:rsidR="004D6AC3" w:rsidRPr="007504E5" w:rsidRDefault="009279AE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2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45430000-0 - Lavori di rivestimento di pavimenti e muri</w:t>
              </w:r>
            </w:hyperlink>
          </w:p>
        </w:tc>
        <w:tc>
          <w:tcPr>
            <w:tcW w:w="1590" w:type="dxa"/>
          </w:tcPr>
          <w:p w14:paraId="4112F396" w14:textId="7BE566B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B65DC6" w14:textId="0F179E6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8627FA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C6F5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C975BB" w14:textId="77777777" w:rsidR="004D6AC3" w:rsidRPr="007504E5" w:rsidRDefault="009279AE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3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45440000-3 - Lavori di tinteggiatura e posa in opera di vetrate</w:t>
              </w:r>
            </w:hyperlink>
          </w:p>
        </w:tc>
        <w:tc>
          <w:tcPr>
            <w:tcW w:w="1590" w:type="dxa"/>
          </w:tcPr>
          <w:p w14:paraId="1824B840" w14:textId="2AA346A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FC75397" w14:textId="53BD392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A3862C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0322AB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F9D475B" w14:textId="77777777" w:rsidR="004D6AC3" w:rsidRPr="007504E5" w:rsidRDefault="009279AE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4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45450000-6 - Altri lavori di completamento di edifici</w:t>
              </w:r>
            </w:hyperlink>
          </w:p>
        </w:tc>
        <w:tc>
          <w:tcPr>
            <w:tcW w:w="1590" w:type="dxa"/>
          </w:tcPr>
          <w:p w14:paraId="1D458493" w14:textId="54D9BD4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36FB35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188009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F4989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8E78A0" w14:textId="4253757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B2CDD">
              <w:rPr>
                <w:rFonts w:asciiTheme="minorHAnsi" w:eastAsia="Times New Roman" w:hAnsiTheme="minorHAnsi" w:cstheme="minorHAnsi"/>
                <w:sz w:val="22"/>
                <w:szCs w:val="22"/>
              </w:rPr>
              <w:t>45262500-6 Lavori edili e di muratura</w:t>
            </w:r>
          </w:p>
        </w:tc>
        <w:tc>
          <w:tcPr>
            <w:tcW w:w="1590" w:type="dxa"/>
          </w:tcPr>
          <w:p w14:paraId="2AB66C91" w14:textId="2747EA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B9A8E8" w14:textId="0EFBD0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CDE800D" w14:textId="6622E8F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Sezione 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XXIV - Fornitur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di beni</w:t>
            </w:r>
          </w:p>
        </w:tc>
        <w:tc>
          <w:tcPr>
            <w:tcW w:w="2775" w:type="dxa"/>
            <w:shd w:val="clear" w:color="auto" w:fill="auto"/>
          </w:tcPr>
          <w:p w14:paraId="2EE3556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Stampati e articoli per la stampa di vario tipo</w:t>
            </w:r>
          </w:p>
        </w:tc>
        <w:tc>
          <w:tcPr>
            <w:tcW w:w="3235" w:type="dxa"/>
            <w:shd w:val="clear" w:color="auto" w:fill="auto"/>
          </w:tcPr>
          <w:p w14:paraId="625032C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22100000-1 Libri, opuscoli e pieghevoli</w:t>
            </w:r>
          </w:p>
        </w:tc>
        <w:tc>
          <w:tcPr>
            <w:tcW w:w="1590" w:type="dxa"/>
          </w:tcPr>
          <w:p w14:paraId="6D6FE5DC" w14:textId="403FDD8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9015770" w14:textId="78D209E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2919C3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23560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A744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22200000-2 Quotidiani, riviste specializzate, periodici e settimanali</w:t>
            </w:r>
          </w:p>
        </w:tc>
        <w:tc>
          <w:tcPr>
            <w:tcW w:w="1590" w:type="dxa"/>
          </w:tcPr>
          <w:p w14:paraId="2CD1D861" w14:textId="6D228AD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D79EFD" w14:textId="0966BA6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3845A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8904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E703CC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22863000-7 Biglietti da visita</w:t>
            </w:r>
          </w:p>
        </w:tc>
        <w:tc>
          <w:tcPr>
            <w:tcW w:w="1590" w:type="dxa"/>
          </w:tcPr>
          <w:p w14:paraId="450A1853" w14:textId="61352B2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B2A5550" w14:textId="2F53FB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4FB38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C222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AAA28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22900000-9 Stampati di vario tipo</w:t>
            </w:r>
          </w:p>
        </w:tc>
        <w:tc>
          <w:tcPr>
            <w:tcW w:w="1590" w:type="dxa"/>
          </w:tcPr>
          <w:p w14:paraId="43DA8A96" w14:textId="4FC64B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ECB4CA0" w14:textId="320369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1794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DBB66D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Apparecchiature informatiche</w:t>
            </w:r>
          </w:p>
        </w:tc>
        <w:tc>
          <w:tcPr>
            <w:tcW w:w="3235" w:type="dxa"/>
            <w:shd w:val="clear" w:color="auto" w:fill="auto"/>
          </w:tcPr>
          <w:p w14:paraId="0965BB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30231000-7 Schermi per computer e console</w:t>
            </w:r>
          </w:p>
        </w:tc>
        <w:tc>
          <w:tcPr>
            <w:tcW w:w="1590" w:type="dxa"/>
          </w:tcPr>
          <w:p w14:paraId="47E58350" w14:textId="05595A6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99C630" w14:textId="4AEB69D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47595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3B0F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CCE5D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30232000-4 Apparecchiature periferiche</w:t>
            </w:r>
          </w:p>
        </w:tc>
        <w:tc>
          <w:tcPr>
            <w:tcW w:w="1590" w:type="dxa"/>
          </w:tcPr>
          <w:p w14:paraId="4448CF93" w14:textId="4FEE7B6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A200C8" w14:textId="38500C2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5506E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F7130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A0D8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30234000-8 Supporti di memorizzazione</w:t>
            </w:r>
          </w:p>
        </w:tc>
        <w:tc>
          <w:tcPr>
            <w:tcW w:w="1590" w:type="dxa"/>
          </w:tcPr>
          <w:p w14:paraId="71EEEE29" w14:textId="0B00478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921942" w14:textId="76338B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04D00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AD481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B2EF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30236000-2 Apparecchiatura informatica varia</w:t>
            </w:r>
          </w:p>
        </w:tc>
        <w:tc>
          <w:tcPr>
            <w:tcW w:w="1590" w:type="dxa"/>
          </w:tcPr>
          <w:p w14:paraId="32763AFD" w14:textId="24C3DEB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22B9B45" w14:textId="7CC1CB6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DFE81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CD7C8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D41D8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30237000-9 Parti, accessori e forniture per computer</w:t>
            </w:r>
          </w:p>
        </w:tc>
        <w:tc>
          <w:tcPr>
            <w:tcW w:w="1590" w:type="dxa"/>
          </w:tcPr>
          <w:p w14:paraId="31A54A45" w14:textId="09446EA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448D75" w14:textId="2D1F0BB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F06F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BE3D5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III - Macchine e apparecchi, attrezzature e articoli di consumo elettrici, illuminazione</w:t>
            </w:r>
          </w:p>
        </w:tc>
        <w:tc>
          <w:tcPr>
            <w:tcW w:w="3235" w:type="dxa"/>
            <w:shd w:val="clear" w:color="auto" w:fill="auto"/>
          </w:tcPr>
          <w:p w14:paraId="3E929AA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31500000-1 Apparecchi di illuminazione e lampade elettriche</w:t>
            </w:r>
          </w:p>
        </w:tc>
        <w:tc>
          <w:tcPr>
            <w:tcW w:w="1590" w:type="dxa"/>
          </w:tcPr>
          <w:p w14:paraId="1B112C5F" w14:textId="2154969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5387A79" w14:textId="7CDFF7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F374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7BED42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IV - Attrezzature per radiodiffusione, televisione, comunicazione, telecomunicazione e affini</w:t>
            </w:r>
          </w:p>
        </w:tc>
        <w:tc>
          <w:tcPr>
            <w:tcW w:w="3235" w:type="dxa"/>
            <w:shd w:val="clear" w:color="auto" w:fill="auto"/>
          </w:tcPr>
          <w:p w14:paraId="0EDD92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32300000-6 Ricevitori radiofonici e televisivi e apparecchi per la registrazione o la riproduzione del suono o dell'immagine</w:t>
            </w:r>
          </w:p>
        </w:tc>
        <w:tc>
          <w:tcPr>
            <w:tcW w:w="1590" w:type="dxa"/>
          </w:tcPr>
          <w:p w14:paraId="3727C6AB" w14:textId="4520F31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E579C3" w14:textId="0BFD52A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BF62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42F85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3CE33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32320000-2 Apparecchiature audiovisive e televisive</w:t>
            </w:r>
          </w:p>
        </w:tc>
        <w:tc>
          <w:tcPr>
            <w:tcW w:w="1590" w:type="dxa"/>
          </w:tcPr>
          <w:p w14:paraId="1059BEC5" w14:textId="1C1BB9D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809FDD" w14:textId="5DF852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37D24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EC3E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V - Mobili (incluso mobili da ufficio), arredamento, apparecchi elettrodomestici (escluso illuminazione) e prodotti per pulizie</w:t>
            </w:r>
          </w:p>
        </w:tc>
        <w:tc>
          <w:tcPr>
            <w:tcW w:w="3235" w:type="dxa"/>
            <w:shd w:val="clear" w:color="auto" w:fill="auto"/>
          </w:tcPr>
          <w:p w14:paraId="0C1BE08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39100000-3 Mobili</w:t>
            </w:r>
          </w:p>
        </w:tc>
        <w:tc>
          <w:tcPr>
            <w:tcW w:w="1590" w:type="dxa"/>
          </w:tcPr>
          <w:p w14:paraId="1A7179D2" w14:textId="6EB43A5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519A2E5" w14:textId="0E5B3BB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81A37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968352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DCC63B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39500000-7 Articoli tessili</w:t>
            </w:r>
          </w:p>
        </w:tc>
        <w:tc>
          <w:tcPr>
            <w:tcW w:w="1590" w:type="dxa"/>
          </w:tcPr>
          <w:p w14:paraId="5D0FA251" w14:textId="132E733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65F198D" w14:textId="3BD2E36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38AEF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057B5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159A01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39515000-5 Tende, tendine, tendaggi e drappeggi</w:t>
            </w:r>
          </w:p>
        </w:tc>
        <w:tc>
          <w:tcPr>
            <w:tcW w:w="1590" w:type="dxa"/>
          </w:tcPr>
          <w:p w14:paraId="246AC86D" w14:textId="780708E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03D198" w14:textId="2F97C78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963FA7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B8D2CBA" w14:textId="3E8E234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 - Macchinari industriali</w:t>
            </w:r>
          </w:p>
        </w:tc>
        <w:tc>
          <w:tcPr>
            <w:tcW w:w="3235" w:type="dxa"/>
            <w:shd w:val="clear" w:color="auto" w:fill="auto"/>
          </w:tcPr>
          <w:p w14:paraId="71F9D8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42000000-6 Macchinari industriali</w:t>
            </w:r>
          </w:p>
        </w:tc>
        <w:tc>
          <w:tcPr>
            <w:tcW w:w="1590" w:type="dxa"/>
          </w:tcPr>
          <w:p w14:paraId="6CCF50C6" w14:textId="40EE674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0650C70" w14:textId="685AB2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8C71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0E8988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3027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42700000-3 Macchinari per l'industria tessile, dell'abbigliamento e della concia</w:t>
            </w:r>
          </w:p>
        </w:tc>
        <w:tc>
          <w:tcPr>
            <w:tcW w:w="1590" w:type="dxa"/>
          </w:tcPr>
          <w:p w14:paraId="7A9185DF" w14:textId="0EB8B9F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C6A6D03" w14:textId="3BC9C6C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F9AF2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668A6A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7CD5CB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42710000-6 Macchinari per prodotti tessili</w:t>
            </w:r>
          </w:p>
        </w:tc>
        <w:tc>
          <w:tcPr>
            <w:tcW w:w="1590" w:type="dxa"/>
          </w:tcPr>
          <w:p w14:paraId="46DBA96B" w14:textId="5FC3C49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EEAC52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0FDC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95B607" w14:textId="45EECB2B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VII – Piante</w:t>
            </w:r>
          </w:p>
        </w:tc>
        <w:tc>
          <w:tcPr>
            <w:tcW w:w="3235" w:type="dxa"/>
            <w:shd w:val="clear" w:color="auto" w:fill="auto"/>
          </w:tcPr>
          <w:p w14:paraId="19750E6D" w14:textId="1277412B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03120000-8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Prodotti dell'orticoltura e di vivai</w:t>
            </w:r>
          </w:p>
        </w:tc>
        <w:tc>
          <w:tcPr>
            <w:tcW w:w="1590" w:type="dxa"/>
          </w:tcPr>
          <w:p w14:paraId="3AB723F2" w14:textId="6DC97B85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A184B2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F9ADCB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3110C26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00C0132" w14:textId="040BC672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03121000-5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Prodotti orticoli</w:t>
            </w:r>
          </w:p>
        </w:tc>
        <w:tc>
          <w:tcPr>
            <w:tcW w:w="1590" w:type="dxa"/>
          </w:tcPr>
          <w:p w14:paraId="0796AA84" w14:textId="65948DDB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C76FB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1077E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79EB03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DDBB3DC" w14:textId="52C8C341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03121100-6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Piante vive, bulbi, radici, talee e marze</w:t>
            </w:r>
          </w:p>
        </w:tc>
        <w:tc>
          <w:tcPr>
            <w:tcW w:w="1590" w:type="dxa"/>
          </w:tcPr>
          <w:p w14:paraId="408FAC07" w14:textId="0F13042C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3E8871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15C44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616C65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2C47B9C" w14:textId="7AF76528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03121200-7 Fiori recisi</w:t>
            </w:r>
          </w:p>
        </w:tc>
        <w:tc>
          <w:tcPr>
            <w:tcW w:w="1590" w:type="dxa"/>
          </w:tcPr>
          <w:p w14:paraId="46C6CE63" w14:textId="6793B7E4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93D46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A92F651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00320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8D1882" w14:textId="7FF0B9D8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03121210-0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Composizioni floreali</w:t>
            </w:r>
          </w:p>
        </w:tc>
        <w:tc>
          <w:tcPr>
            <w:tcW w:w="1590" w:type="dxa"/>
          </w:tcPr>
          <w:p w14:paraId="04F1E967" w14:textId="2902909A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B437869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FF134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92E6E8" w14:textId="18C2CDCB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VIII - DPI</w:t>
            </w:r>
          </w:p>
        </w:tc>
        <w:tc>
          <w:tcPr>
            <w:tcW w:w="3235" w:type="dxa"/>
            <w:shd w:val="clear" w:color="auto" w:fill="auto"/>
          </w:tcPr>
          <w:p w14:paraId="10B1059C" w14:textId="273A773B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18424300</w:t>
            </w:r>
            <w:r w:rsidR="00CC697B">
              <w:rPr>
                <w:rFonts w:ascii="Calibri" w:eastAsia="Times New Roman" w:hAnsi="Calibri" w:cs="Calibri"/>
                <w:sz w:val="22"/>
                <w:szCs w:val="22"/>
              </w:rPr>
              <w:t>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Guanti monouso</w:t>
            </w:r>
          </w:p>
        </w:tc>
        <w:tc>
          <w:tcPr>
            <w:tcW w:w="1590" w:type="dxa"/>
          </w:tcPr>
          <w:p w14:paraId="7230F568" w14:textId="78824F47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2E2921F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3D9046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6D4B6DB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977B8D7" w14:textId="5F267E54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18143000</w:t>
            </w:r>
            <w:r w:rsidR="00CC697B">
              <w:rPr>
                <w:rFonts w:ascii="Calibri" w:eastAsia="Times New Roman" w:hAnsi="Calibri" w:cs="Calibri"/>
                <w:sz w:val="22"/>
                <w:szCs w:val="22"/>
              </w:rPr>
              <w:t>-3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 xml:space="preserve"> Attrezzi di protezione</w:t>
            </w:r>
          </w:p>
        </w:tc>
        <w:tc>
          <w:tcPr>
            <w:tcW w:w="1590" w:type="dxa"/>
          </w:tcPr>
          <w:p w14:paraId="20FADC4F" w14:textId="155AFE10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61E4C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90C9DC8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0DD86C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2348E1D" w14:textId="153AAC66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03116300-0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Prodotti di lattice</w:t>
            </w:r>
          </w:p>
        </w:tc>
        <w:tc>
          <w:tcPr>
            <w:tcW w:w="1590" w:type="dxa"/>
          </w:tcPr>
          <w:p w14:paraId="253CB113" w14:textId="5ED17624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53B299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A921C4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252B66A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A2CE151" w14:textId="6633BA5D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36AC8">
              <w:rPr>
                <w:rFonts w:ascii="Calibri" w:eastAsia="Times New Roman" w:hAnsi="Calibri" w:cs="Calibri"/>
                <w:sz w:val="22"/>
                <w:szCs w:val="22"/>
              </w:rPr>
              <w:t>35113400-3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Indumenti protettivi e di sicurezza</w:t>
            </w:r>
          </w:p>
        </w:tc>
        <w:tc>
          <w:tcPr>
            <w:tcW w:w="1590" w:type="dxa"/>
          </w:tcPr>
          <w:p w14:paraId="16CCADFB" w14:textId="24AE241D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9315F8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9B72A3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2DA9DAC" w14:textId="21BEF8F3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IX - Dispositivi medici</w:t>
            </w:r>
          </w:p>
        </w:tc>
        <w:tc>
          <w:tcPr>
            <w:tcW w:w="3235" w:type="dxa"/>
            <w:shd w:val="clear" w:color="auto" w:fill="auto"/>
          </w:tcPr>
          <w:p w14:paraId="27DFC3B3" w14:textId="2D602F63" w:rsidR="004D6AC3" w:rsidRPr="00C82A9C" w:rsidRDefault="007069FD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069FD">
              <w:rPr>
                <w:rFonts w:ascii="Calibri" w:eastAsia="Times New Roman" w:hAnsi="Calibri" w:cs="Calibri"/>
                <w:sz w:val="22"/>
                <w:szCs w:val="22"/>
              </w:rPr>
              <w:t>33190000-8</w:t>
            </w:r>
            <w:r w:rsidR="004D6AC3" w:rsidRPr="00C82A9C">
              <w:rPr>
                <w:rFonts w:ascii="Calibri" w:eastAsia="Times New Roman" w:hAnsi="Calibri" w:cs="Calibri"/>
                <w:sz w:val="22"/>
                <w:szCs w:val="22"/>
              </w:rPr>
              <w:t xml:space="preserve"> Dispositivi e prodotti medici vari</w:t>
            </w:r>
          </w:p>
        </w:tc>
        <w:tc>
          <w:tcPr>
            <w:tcW w:w="1590" w:type="dxa"/>
          </w:tcPr>
          <w:p w14:paraId="4E63794D" w14:textId="47AC28A1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CBE01D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66F480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62C4137" w14:textId="70705D7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ACEA5AF" w14:textId="6BDF2B51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33191000-5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Apparecchi per la sterilizzazione, la disinfezione e l'igiene</w:t>
            </w:r>
          </w:p>
        </w:tc>
        <w:tc>
          <w:tcPr>
            <w:tcW w:w="1590" w:type="dxa"/>
          </w:tcPr>
          <w:p w14:paraId="44B70816" w14:textId="3A283ECB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7535E2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598ABE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62C7B9B" w14:textId="0599695E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X - Prodotti per le pulizie e per l’igiene</w:t>
            </w:r>
          </w:p>
        </w:tc>
        <w:tc>
          <w:tcPr>
            <w:tcW w:w="3235" w:type="dxa"/>
            <w:shd w:val="clear" w:color="auto" w:fill="auto"/>
          </w:tcPr>
          <w:p w14:paraId="538EC851" w14:textId="3CF2C34D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33631600</w:t>
            </w:r>
            <w:r w:rsidR="007069FD">
              <w:rPr>
                <w:rFonts w:ascii="Calibri" w:eastAsia="Times New Roman" w:hAnsi="Calibri" w:cs="Calibri"/>
                <w:sz w:val="22"/>
                <w:szCs w:val="22"/>
              </w:rPr>
              <w:t>-8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Antisettici e disinfettanti</w:t>
            </w:r>
          </w:p>
        </w:tc>
        <w:tc>
          <w:tcPr>
            <w:tcW w:w="1590" w:type="dxa"/>
          </w:tcPr>
          <w:p w14:paraId="27A7B18E" w14:textId="34FDD015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18853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4505956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97FF72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3A8FBA" w14:textId="16174080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33741300-9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Igienizzanti per le mani</w:t>
            </w:r>
          </w:p>
        </w:tc>
        <w:tc>
          <w:tcPr>
            <w:tcW w:w="1590" w:type="dxa"/>
          </w:tcPr>
          <w:p w14:paraId="2AA8C19E" w14:textId="08248369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1068EDF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D3A308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2220CD2" w14:textId="09EEA175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X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Articoli di cancelleria</w:t>
            </w:r>
          </w:p>
        </w:tc>
        <w:tc>
          <w:tcPr>
            <w:tcW w:w="3235" w:type="dxa"/>
            <w:shd w:val="clear" w:color="auto" w:fill="auto"/>
          </w:tcPr>
          <w:p w14:paraId="21F282C9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30192700-8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Cancelleria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F90249F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F52C6DA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25A39A73" w14:textId="07D9CC2B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42F6A85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7EF64D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BBB753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97A5062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22800000-8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Registri o libri contabili, classificatori, moduli ed altri articoli di cancelleria stampati in carta o cartone</w:t>
            </w:r>
          </w:p>
          <w:p w14:paraId="7D74AC56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0004607F" w14:textId="746A935E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0DB5B4F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BA551BA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03D036B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B8F837" w14:textId="37A48033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30199000-0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Articoli di cancelleria ed altri articoli di carta</w:t>
            </w:r>
          </w:p>
        </w:tc>
        <w:tc>
          <w:tcPr>
            <w:tcW w:w="1590" w:type="dxa"/>
          </w:tcPr>
          <w:p w14:paraId="16170F61" w14:textId="3CD6F287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2CF250E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EC081A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FFF92E8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AB3905E" w14:textId="1D230242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30199700-7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Articoli di cancelleria stampati, esclusi i moduli</w:t>
            </w:r>
          </w:p>
        </w:tc>
        <w:tc>
          <w:tcPr>
            <w:tcW w:w="1590" w:type="dxa"/>
          </w:tcPr>
          <w:p w14:paraId="35B647EE" w14:textId="631A4FF4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86866C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EADF332" w14:textId="5302A5AD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 - Servizi di marketing </w:t>
            </w:r>
          </w:p>
        </w:tc>
        <w:tc>
          <w:tcPr>
            <w:tcW w:w="2775" w:type="dxa"/>
            <w:shd w:val="clear" w:color="auto" w:fill="auto"/>
          </w:tcPr>
          <w:p w14:paraId="5257A7EB" w14:textId="1CADD0A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marketing</w:t>
            </w:r>
          </w:p>
        </w:tc>
        <w:tc>
          <w:tcPr>
            <w:tcW w:w="3235" w:type="dxa"/>
            <w:shd w:val="clear" w:color="auto" w:fill="auto"/>
          </w:tcPr>
          <w:p w14:paraId="07D1CBA6" w14:textId="7BD7843E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79342000-3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</w:t>
            </w:r>
          </w:p>
        </w:tc>
        <w:tc>
          <w:tcPr>
            <w:tcW w:w="1590" w:type="dxa"/>
          </w:tcPr>
          <w:p w14:paraId="167E5AA7" w14:textId="41DBFAE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74C76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664552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7E5F0A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510CD0A" w14:textId="1CBF2BA8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79342100-4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 diretto</w:t>
            </w:r>
          </w:p>
        </w:tc>
        <w:tc>
          <w:tcPr>
            <w:tcW w:w="1590" w:type="dxa"/>
          </w:tcPr>
          <w:p w14:paraId="4096BA45" w14:textId="1146963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76866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5D71495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73D48E9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522CFA2" w14:textId="342CC6A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79342300-6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destinati alla clientela</w:t>
            </w:r>
          </w:p>
        </w:tc>
        <w:tc>
          <w:tcPr>
            <w:tcW w:w="1590" w:type="dxa"/>
          </w:tcPr>
          <w:p w14:paraId="53847482" w14:textId="5BFCAD6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28B69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9B0B17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305466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C6A971E" w14:textId="29D5ED5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79342320-2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alla clientela</w:t>
            </w:r>
          </w:p>
        </w:tc>
        <w:tc>
          <w:tcPr>
            <w:tcW w:w="1590" w:type="dxa"/>
          </w:tcPr>
          <w:p w14:paraId="40340821" w14:textId="0794BC2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3A490C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6F9CBD0" w14:textId="75888C7A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 - Servizi di ricerche di mercato</w:t>
            </w:r>
          </w:p>
        </w:tc>
        <w:tc>
          <w:tcPr>
            <w:tcW w:w="2775" w:type="dxa"/>
            <w:shd w:val="clear" w:color="auto" w:fill="auto"/>
          </w:tcPr>
          <w:p w14:paraId="380C9DAA" w14:textId="1671A02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Servizi di ricerche di mercato</w:t>
            </w:r>
          </w:p>
        </w:tc>
        <w:tc>
          <w:tcPr>
            <w:tcW w:w="3235" w:type="dxa"/>
            <w:shd w:val="clear" w:color="auto" w:fill="auto"/>
          </w:tcPr>
          <w:p w14:paraId="570957F3" w14:textId="0A8AFC34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79310000-0 Servizi di ricerche di mercato</w:t>
            </w:r>
          </w:p>
        </w:tc>
        <w:tc>
          <w:tcPr>
            <w:tcW w:w="1590" w:type="dxa"/>
          </w:tcPr>
          <w:p w14:paraId="1C7FF346" w14:textId="70021FE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55967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D343318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6990E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D5503A" w14:textId="06410382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72252000-6 Servizi di archiviazione dati</w:t>
            </w:r>
          </w:p>
        </w:tc>
        <w:tc>
          <w:tcPr>
            <w:tcW w:w="1590" w:type="dxa"/>
          </w:tcPr>
          <w:p w14:paraId="6A739630" w14:textId="573E759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BED71D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284CFA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C1FEA1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64C183" w14:textId="1A1A033E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72300000-8 Servizi di elaborazione dati</w:t>
            </w:r>
          </w:p>
        </w:tc>
        <w:tc>
          <w:tcPr>
            <w:tcW w:w="1590" w:type="dxa"/>
          </w:tcPr>
          <w:p w14:paraId="27607ECE" w14:textId="1231C3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55FEC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8B7608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03C06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D6C305" w14:textId="34CB4F43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72316000-3 Servizi analisi di dati</w:t>
            </w:r>
          </w:p>
        </w:tc>
        <w:tc>
          <w:tcPr>
            <w:tcW w:w="1590" w:type="dxa"/>
          </w:tcPr>
          <w:p w14:paraId="3F049F09" w14:textId="1A314DD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C773FC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20BAE14" w14:textId="2510A264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XXVII - Servizi di manutenzione del verde e fornitura di piante</w:t>
            </w:r>
          </w:p>
        </w:tc>
        <w:tc>
          <w:tcPr>
            <w:tcW w:w="2775" w:type="dxa"/>
            <w:shd w:val="clear" w:color="auto" w:fill="auto"/>
          </w:tcPr>
          <w:p w14:paraId="1521E2E6" w14:textId="05BA58B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Servizi di </w:t>
            </w:r>
            <w:r w:rsidRPr="00C370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manutenzione del verde</w:t>
            </w:r>
          </w:p>
        </w:tc>
        <w:tc>
          <w:tcPr>
            <w:tcW w:w="3235" w:type="dxa"/>
            <w:shd w:val="clear" w:color="auto" w:fill="auto"/>
          </w:tcPr>
          <w:p w14:paraId="500A5CC9" w14:textId="56941162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77300000-3 Servizi di orticoltura</w:t>
            </w:r>
          </w:p>
        </w:tc>
        <w:tc>
          <w:tcPr>
            <w:tcW w:w="1590" w:type="dxa"/>
          </w:tcPr>
          <w:p w14:paraId="38966396" w14:textId="45F3CF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E8CFDD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E60DF1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5BDBC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00A904D" w14:textId="6DD5E336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77310000-6 Servizi di piantagione e manutenzione di zone verdi</w:t>
            </w:r>
          </w:p>
        </w:tc>
        <w:tc>
          <w:tcPr>
            <w:tcW w:w="1590" w:type="dxa"/>
          </w:tcPr>
          <w:p w14:paraId="304E7FE3" w14:textId="357B7868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924E92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7D889A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92692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7D7E473" w14:textId="4ED42776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77311000-3 Servizi di manutenzione di giardini ornamentali o ricreativi</w:t>
            </w:r>
          </w:p>
        </w:tc>
        <w:tc>
          <w:tcPr>
            <w:tcW w:w="1590" w:type="dxa"/>
          </w:tcPr>
          <w:p w14:paraId="30640BC9" w14:textId="5CC6FD0E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574553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FD7C21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33DBE6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BE4B4A" w14:textId="2A08D38E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77313000-7 Servizi di manutenzione parchi</w:t>
            </w:r>
          </w:p>
        </w:tc>
        <w:tc>
          <w:tcPr>
            <w:tcW w:w="1590" w:type="dxa"/>
          </w:tcPr>
          <w:p w14:paraId="795B0FA6" w14:textId="58E6E2A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6BB984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B446A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A5DDE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3EA496" w14:textId="7DD0741A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77314000-4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terreni</w:t>
            </w:r>
          </w:p>
        </w:tc>
        <w:tc>
          <w:tcPr>
            <w:tcW w:w="1590" w:type="dxa"/>
          </w:tcPr>
          <w:p w14:paraId="363CD4C7" w14:textId="0C96A60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8A6967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D24A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727AB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DB07E4" w14:textId="15822495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77314100-5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realizzazione di manti erbosi</w:t>
            </w:r>
          </w:p>
        </w:tc>
        <w:tc>
          <w:tcPr>
            <w:tcW w:w="1590" w:type="dxa"/>
          </w:tcPr>
          <w:p w14:paraId="23CA72E6" w14:textId="0A6BA18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E9CE69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0CC4A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E058F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5C1B499" w14:textId="6376ECA3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77330000-2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assetto floreale</w:t>
            </w:r>
          </w:p>
        </w:tc>
        <w:tc>
          <w:tcPr>
            <w:tcW w:w="1590" w:type="dxa"/>
          </w:tcPr>
          <w:p w14:paraId="233A4CB1" w14:textId="5E2062C0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30ED09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DAEA86" w14:textId="551059A1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XXVIII - Servizi di formazione del personale</w:t>
            </w:r>
          </w:p>
        </w:tc>
        <w:tc>
          <w:tcPr>
            <w:tcW w:w="2775" w:type="dxa"/>
            <w:shd w:val="clear" w:color="auto" w:fill="auto"/>
          </w:tcPr>
          <w:p w14:paraId="27640C05" w14:textId="6C55F950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formazione del personale</w:t>
            </w:r>
          </w:p>
        </w:tc>
        <w:tc>
          <w:tcPr>
            <w:tcW w:w="3235" w:type="dxa"/>
            <w:shd w:val="clear" w:color="auto" w:fill="auto"/>
          </w:tcPr>
          <w:p w14:paraId="442DE087" w14:textId="2842BCE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79632000-3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formazione del personale</w:t>
            </w:r>
          </w:p>
        </w:tc>
        <w:tc>
          <w:tcPr>
            <w:tcW w:w="1590" w:type="dxa"/>
          </w:tcPr>
          <w:p w14:paraId="2F0B642D" w14:textId="3976C95F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3FAFE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65EEB3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8336CC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BDA0DEC" w14:textId="4BC63DA3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79633000-0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formazione continua del personale</w:t>
            </w:r>
          </w:p>
        </w:tc>
        <w:tc>
          <w:tcPr>
            <w:tcW w:w="1590" w:type="dxa"/>
          </w:tcPr>
          <w:p w14:paraId="1754DA19" w14:textId="1D1819B4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AA6A822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F4AE017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683C9A3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DB7903" w14:textId="5C99CC59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79634000-7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orientamento per la carriera</w:t>
            </w:r>
          </w:p>
        </w:tc>
        <w:tc>
          <w:tcPr>
            <w:tcW w:w="1590" w:type="dxa"/>
          </w:tcPr>
          <w:p w14:paraId="56BE393C" w14:textId="409EE036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FCE208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5DAAC6" w14:textId="38A1EA81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XXIX - Servizi trasversali e vari</w:t>
            </w:r>
          </w:p>
        </w:tc>
        <w:tc>
          <w:tcPr>
            <w:tcW w:w="2775" w:type="dxa"/>
            <w:shd w:val="clear" w:color="auto" w:fill="auto"/>
          </w:tcPr>
          <w:p w14:paraId="706D3269" w14:textId="42EF0F5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- Servizi generali </w:t>
            </w:r>
          </w:p>
        </w:tc>
        <w:tc>
          <w:tcPr>
            <w:tcW w:w="3235" w:type="dxa"/>
            <w:shd w:val="clear" w:color="auto" w:fill="auto"/>
          </w:tcPr>
          <w:p w14:paraId="7FA22457" w14:textId="1CB2524C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79000000-4 Servizi per le imprese: servizi giuridici, di marketing, di consulenza, di reclutamento, di</w:t>
            </w:r>
          </w:p>
          <w:p w14:paraId="2833E719" w14:textId="0A59276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stampa e di sicurezza</w:t>
            </w:r>
          </w:p>
        </w:tc>
        <w:tc>
          <w:tcPr>
            <w:tcW w:w="1590" w:type="dxa"/>
          </w:tcPr>
          <w:p w14:paraId="6A3574C9" w14:textId="380F777F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7FB86BD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1FDBC39D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EC1BB3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F8EAD" w14:textId="63C2CAE8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79300000-7 Ricerca di mercato ed economica, indagini e statistiche</w:t>
            </w:r>
          </w:p>
        </w:tc>
        <w:tc>
          <w:tcPr>
            <w:tcW w:w="1590" w:type="dxa"/>
          </w:tcPr>
          <w:p w14:paraId="394144DC" w14:textId="0AE40B99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2D6450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276CB9D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121EA90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30430B" w14:textId="4702AA4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79132000-8 Servizi di certificazione</w:t>
            </w:r>
          </w:p>
        </w:tc>
        <w:tc>
          <w:tcPr>
            <w:tcW w:w="1590" w:type="dxa"/>
          </w:tcPr>
          <w:p w14:paraId="1F88E7B2" w14:textId="699D96D7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C2A3339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35E1C39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119048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7CF308B" w14:textId="3D6467CA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79314000-8 Studio di fattibilità</w:t>
            </w:r>
          </w:p>
        </w:tc>
        <w:tc>
          <w:tcPr>
            <w:tcW w:w="1590" w:type="dxa"/>
          </w:tcPr>
          <w:p w14:paraId="5286103F" w14:textId="5DB0A107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C957BB4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79FC18F3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7561D3C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DAC637C" w14:textId="4FEE86A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79342320-2 Servizi di assistenza alla clientela</w:t>
            </w:r>
          </w:p>
        </w:tc>
        <w:tc>
          <w:tcPr>
            <w:tcW w:w="1590" w:type="dxa"/>
          </w:tcPr>
          <w:p w14:paraId="797159F8" w14:textId="5C1E6B19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5AEA3A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5DB75E90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EB3A0AA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27783E" w14:textId="0CAF849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79411100-9 Servizi di consulenza per lo sviluppo commerciale</w:t>
            </w:r>
          </w:p>
        </w:tc>
        <w:tc>
          <w:tcPr>
            <w:tcW w:w="1590" w:type="dxa"/>
          </w:tcPr>
          <w:p w14:paraId="013CBE3D" w14:textId="15FF8AF5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9B3E32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026E4A4D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251B67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991770" w14:textId="409BE15E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 xml:space="preserve">79417000-0 Servizi di consulenza in materia di sicurezza (compreso il servizio di "data </w:t>
            </w:r>
            <w:proofErr w:type="spellStart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protection</w:t>
            </w:r>
            <w:proofErr w:type="spellEnd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officer</w:t>
            </w:r>
            <w:proofErr w:type="spellEnd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” (</w:t>
            </w:r>
            <w:proofErr w:type="spellStart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dpo</w:t>
            </w:r>
            <w:proofErr w:type="spellEnd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) e consulenza in materia di protezione dati personali)</w:t>
            </w:r>
          </w:p>
        </w:tc>
        <w:tc>
          <w:tcPr>
            <w:tcW w:w="1590" w:type="dxa"/>
          </w:tcPr>
          <w:p w14:paraId="0A24E614" w14:textId="07828990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6318A17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12ADCF18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0EE97C6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C41486B" w14:textId="3C7E6CFB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79420000-4 Servizi connessi alla gestione</w:t>
            </w:r>
          </w:p>
        </w:tc>
        <w:tc>
          <w:tcPr>
            <w:tcW w:w="1590" w:type="dxa"/>
          </w:tcPr>
          <w:p w14:paraId="7F840144" w14:textId="35E40166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1225C6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FBF60C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F1AFFB4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D071F6" w14:textId="52B85748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79411000-8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generali di consulenza gestionale</w:t>
            </w:r>
          </w:p>
        </w:tc>
        <w:tc>
          <w:tcPr>
            <w:tcW w:w="1590" w:type="dxa"/>
          </w:tcPr>
          <w:p w14:paraId="1CB0AE7B" w14:textId="04F9397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790B19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C2CF42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95E640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6AF05D5" w14:textId="7AFAB73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79421000-1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di progetti, esclusi i progetti di costruzione</w:t>
            </w:r>
          </w:p>
        </w:tc>
        <w:tc>
          <w:tcPr>
            <w:tcW w:w="1590" w:type="dxa"/>
          </w:tcPr>
          <w:p w14:paraId="737F9B63" w14:textId="4A86AB4D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36D352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094E13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604E47B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4BDF14A" w14:textId="2B667E0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79421100-2 Servizi di supervisione di progetti, esclusi i progetti di costruzione</w:t>
            </w:r>
          </w:p>
        </w:tc>
        <w:tc>
          <w:tcPr>
            <w:tcW w:w="1590" w:type="dxa"/>
          </w:tcPr>
          <w:p w14:paraId="15DE7CFA" w14:textId="15FD3F84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6B6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68474F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3011DC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DFD359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1BBF3CD" w14:textId="2F7A592F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79421200-3 Servizi di ideazione progetti, esclusi i progetti di costruzione</w:t>
            </w:r>
          </w:p>
        </w:tc>
        <w:tc>
          <w:tcPr>
            <w:tcW w:w="1590" w:type="dxa"/>
          </w:tcPr>
          <w:p w14:paraId="7284AA41" w14:textId="03BC3CB1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6B6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2E731B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652BD9A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F4083AD" w14:textId="14607F94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086FAB" w14:textId="5B15B3FA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79571000-7 Servizi di spedizione</w:t>
            </w:r>
          </w:p>
        </w:tc>
        <w:tc>
          <w:tcPr>
            <w:tcW w:w="1590" w:type="dxa"/>
          </w:tcPr>
          <w:p w14:paraId="03B0DBA6" w14:textId="071686B7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</w:tbl>
    <w:p w14:paraId="0882B9DF" w14:textId="77777777" w:rsidR="003E24BE" w:rsidRDefault="003E24BE" w:rsidP="006D07FC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67FF30" w14:textId="22B4ADF8" w:rsidR="006D07FC" w:rsidRPr="00930F3B" w:rsidRDefault="006D07FC" w:rsidP="006D07FC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DICHIARO</w:t>
      </w:r>
    </w:p>
    <w:p w14:paraId="27A81797" w14:textId="57FF071E" w:rsidR="006D07FC" w:rsidRPr="00930F3B" w:rsidRDefault="006D07FC" w:rsidP="00611012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di eleggere domicilio, per la ricezione di ogni eventuale comunicazione inerente alla procedura in epigrafe e/o di richieste di chiarimento e/o integrazione della documentazione presentata, in </w:t>
      </w:r>
      <w:bookmarkStart w:id="2" w:name="_Hlk16087823"/>
      <w:r w:rsidRPr="00930F3B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bookmarkEnd w:id="2"/>
      <w:r w:rsidRPr="00930F3B">
        <w:rPr>
          <w:rFonts w:asciiTheme="minorHAnsi" w:hAnsiTheme="minorHAnsi" w:cstheme="minorHAnsi"/>
          <w:sz w:val="22"/>
          <w:szCs w:val="22"/>
        </w:rPr>
        <w:t>. Via ………………………</w:t>
      </w:r>
      <w:proofErr w:type="gramStart"/>
      <w:r w:rsidRPr="00930F3B">
        <w:rPr>
          <w:rFonts w:asciiTheme="minorHAnsi" w:hAnsiTheme="minorHAnsi" w:cstheme="minorHAnsi"/>
          <w:sz w:val="22"/>
          <w:szCs w:val="22"/>
        </w:rPr>
        <w:t>…,…</w:t>
      </w:r>
      <w:proofErr w:type="gramEnd"/>
      <w:r w:rsidRPr="00930F3B">
        <w:rPr>
          <w:rFonts w:asciiTheme="minorHAnsi" w:hAnsiTheme="minorHAnsi" w:cstheme="minorHAnsi"/>
          <w:sz w:val="22"/>
          <w:szCs w:val="22"/>
        </w:rPr>
        <w:t xml:space="preserve">.. </w:t>
      </w:r>
      <w:r w:rsidRPr="002655B9">
        <w:rPr>
          <w:rFonts w:asciiTheme="minorHAnsi" w:hAnsiTheme="minorHAnsi" w:cstheme="minorHAnsi"/>
          <w:b/>
          <w:bCs/>
          <w:sz w:val="22"/>
          <w:szCs w:val="22"/>
        </w:rPr>
        <w:t>tel. ………………………………………, indirizzo di PEC ………………………………………, posta elettronica …………………………………………………</w:t>
      </w:r>
    </w:p>
    <w:p w14:paraId="759A5830" w14:textId="71E5015B" w:rsidR="00824DF7" w:rsidRDefault="00405C8C" w:rsidP="00611012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2CF6">
        <w:rPr>
          <w:rFonts w:asciiTheme="minorHAnsi" w:hAnsiTheme="minorHAnsi" w:cstheme="minorHAnsi"/>
          <w:sz w:val="22"/>
          <w:szCs w:val="22"/>
        </w:rPr>
        <w:t xml:space="preserve">Allego alla presente domanda la </w:t>
      </w:r>
      <w:r w:rsidR="005459F7" w:rsidRPr="00DB2CF6">
        <w:rPr>
          <w:rFonts w:asciiTheme="minorHAnsi" w:hAnsiTheme="minorHAnsi" w:cstheme="minorHAnsi"/>
          <w:sz w:val="22"/>
          <w:szCs w:val="22"/>
        </w:rPr>
        <w:t>D</w:t>
      </w:r>
      <w:r w:rsidRPr="00DB2CF6">
        <w:rPr>
          <w:rFonts w:asciiTheme="minorHAnsi" w:hAnsiTheme="minorHAnsi" w:cstheme="minorHAnsi"/>
          <w:sz w:val="22"/>
          <w:szCs w:val="22"/>
        </w:rPr>
        <w:t>ichiarazione (</w:t>
      </w:r>
      <w:r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Allegato </w:t>
      </w:r>
      <w:r w:rsidR="00AE2DCC"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>B</w:t>
      </w:r>
      <w:r w:rsidRPr="00DB2CF6">
        <w:rPr>
          <w:rFonts w:asciiTheme="minorHAnsi" w:hAnsiTheme="minorHAnsi" w:cstheme="minorHAnsi"/>
          <w:sz w:val="22"/>
          <w:szCs w:val="22"/>
        </w:rPr>
        <w:t xml:space="preserve">) </w:t>
      </w:r>
      <w:r w:rsidR="00AE2DCC" w:rsidRPr="00DB2CF6">
        <w:rPr>
          <w:rFonts w:asciiTheme="minorHAnsi" w:hAnsiTheme="minorHAnsi" w:cstheme="minorHAnsi"/>
          <w:sz w:val="22"/>
          <w:szCs w:val="22"/>
        </w:rPr>
        <w:t xml:space="preserve">attestante l’assenza dei motivi di esclusione </w:t>
      </w:r>
      <w:r w:rsidR="00AE2DCC" w:rsidRPr="00DB2CF6">
        <w:rPr>
          <w:rFonts w:asciiTheme="minorHAnsi" w:hAnsiTheme="minorHAnsi" w:cstheme="minorHAnsi"/>
          <w:i/>
          <w:iCs/>
          <w:sz w:val="22"/>
          <w:szCs w:val="22"/>
        </w:rPr>
        <w:t xml:space="preserve">ex </w:t>
      </w:r>
      <w:r w:rsidR="00AE2DCC" w:rsidRPr="00DB2CF6">
        <w:rPr>
          <w:rFonts w:asciiTheme="minorHAnsi" w:hAnsiTheme="minorHAnsi" w:cstheme="minorHAnsi"/>
          <w:sz w:val="22"/>
          <w:szCs w:val="22"/>
        </w:rPr>
        <w:t xml:space="preserve">art. 80 </w:t>
      </w:r>
      <w:proofErr w:type="spellStart"/>
      <w:r w:rsidR="00AE2DCC" w:rsidRPr="00DB2CF6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AE2DCC" w:rsidRPr="00DB2CF6">
        <w:rPr>
          <w:rFonts w:asciiTheme="minorHAnsi" w:hAnsiTheme="minorHAnsi" w:cstheme="minorHAnsi"/>
          <w:sz w:val="22"/>
          <w:szCs w:val="22"/>
        </w:rPr>
        <w:t xml:space="preserve"> 50/2016 ed il possesso dei requisiti di capacità richiesti da FST</w:t>
      </w:r>
      <w:r w:rsidR="005459F7" w:rsidRPr="00DB2CF6">
        <w:rPr>
          <w:rFonts w:asciiTheme="minorHAnsi" w:hAnsiTheme="minorHAnsi" w:cstheme="minorHAnsi"/>
          <w:sz w:val="22"/>
          <w:szCs w:val="22"/>
        </w:rPr>
        <w:t xml:space="preserve"> e, in caso di candidatura per le </w:t>
      </w:r>
      <w:r w:rsidR="000459E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B4137">
        <w:rPr>
          <w:rFonts w:asciiTheme="minorHAnsi" w:hAnsiTheme="minorHAnsi" w:cstheme="minorHAnsi"/>
          <w:b/>
          <w:bCs/>
          <w:sz w:val="22"/>
          <w:szCs w:val="22"/>
        </w:rPr>
        <w:t>ezioni</w:t>
      </w:r>
      <w:r w:rsidR="005B4137" w:rsidRPr="00DB2C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>I e VI</w:t>
      </w:r>
      <w:r w:rsidR="008F08DC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sz w:val="22"/>
          <w:szCs w:val="22"/>
        </w:rPr>
        <w:t>, allego</w:t>
      </w:r>
      <w:r w:rsidR="005459F7" w:rsidRPr="00EB543B">
        <w:rPr>
          <w:rFonts w:asciiTheme="minorHAnsi" w:hAnsiTheme="minorHAnsi" w:cstheme="minorHAnsi"/>
          <w:sz w:val="22"/>
          <w:szCs w:val="22"/>
        </w:rPr>
        <w:t xml:space="preserve"> la Scheda tecnica (</w:t>
      </w:r>
      <w:r w:rsidR="005459F7" w:rsidRPr="00EB543B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Allegato C</w:t>
      </w:r>
      <w:r w:rsidR="005459F7" w:rsidRPr="00EB543B">
        <w:rPr>
          <w:rFonts w:asciiTheme="minorHAnsi" w:hAnsiTheme="minorHAnsi" w:cstheme="minorHAnsi"/>
          <w:sz w:val="22"/>
          <w:szCs w:val="22"/>
        </w:rPr>
        <w:t>)</w:t>
      </w:r>
      <w:r w:rsidR="00EB543B">
        <w:rPr>
          <w:rFonts w:asciiTheme="minorHAnsi" w:hAnsiTheme="minorHAnsi" w:cstheme="minorHAnsi"/>
          <w:sz w:val="22"/>
          <w:szCs w:val="22"/>
        </w:rPr>
        <w:t>.</w:t>
      </w:r>
    </w:p>
    <w:p w14:paraId="312C0489" w14:textId="77777777" w:rsidR="00EB543B" w:rsidRDefault="00EB543B" w:rsidP="001B66C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33436732"/>
    </w:p>
    <w:p w14:paraId="7638556A" w14:textId="4675D2FD" w:rsidR="00824DF7" w:rsidRPr="00930F3B" w:rsidRDefault="00405C8C" w:rsidP="001B66C4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B543B">
        <w:rPr>
          <w:rFonts w:asciiTheme="minorHAnsi" w:hAnsiTheme="minorHAnsi" w:cstheme="minorHAnsi"/>
          <w:b/>
          <w:bCs/>
          <w:sz w:val="22"/>
          <w:szCs w:val="22"/>
        </w:rPr>
        <w:t>LUOGO___________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Pr="00EB543B">
        <w:rPr>
          <w:rFonts w:asciiTheme="minorHAnsi" w:hAnsiTheme="minorHAnsi" w:cstheme="minorHAnsi"/>
          <w:b/>
          <w:bCs/>
          <w:sz w:val="22"/>
          <w:szCs w:val="22"/>
        </w:rPr>
        <w:t xml:space="preserve"> DATA 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__________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DFC0F73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653972" w14:textId="313B60C4" w:rsidR="002655B9" w:rsidRPr="00E947DB" w:rsidRDefault="00AE2DCC" w:rsidP="001B66C4">
      <w:pPr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Firmato digitalmente</w:t>
      </w:r>
      <w:r w:rsidR="002655B9" w:rsidRPr="00E947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>(oppure)</w:t>
      </w:r>
      <w:r w:rsidR="002655B9"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1062038F" w14:textId="59E99D38" w:rsidR="00824DF7" w:rsidRPr="00E947DB" w:rsidRDefault="002655B9" w:rsidP="001B66C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Timbro e f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 xml:space="preserve">irme </w:t>
      </w:r>
      <w:r w:rsidRPr="00E947DB">
        <w:rPr>
          <w:rFonts w:asciiTheme="minorHAnsi" w:hAnsiTheme="minorHAnsi" w:cstheme="minorHAnsi"/>
          <w:b/>
          <w:sz w:val="22"/>
          <w:szCs w:val="22"/>
        </w:rPr>
        <w:t xml:space="preserve">(legale/i Rappresentante/i) 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>per esteso e leggibili</w:t>
      </w:r>
    </w:p>
    <w:p w14:paraId="72416381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FE3AA1" w14:textId="231BFB65" w:rsidR="002655B9" w:rsidRDefault="002655B9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A28799" w14:textId="291E9304" w:rsidR="00824DF7" w:rsidRPr="00930F3B" w:rsidRDefault="002655B9" w:rsidP="001B66C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</w:t>
      </w:r>
      <w:bookmarkEnd w:id="3"/>
    </w:p>
    <w:sectPr w:rsidR="00824DF7" w:rsidRPr="00930F3B">
      <w:headerReference w:type="default" r:id="rId15"/>
      <w:footerReference w:type="default" r:id="rId16"/>
      <w:pgSz w:w="11906" w:h="16838"/>
      <w:pgMar w:top="851" w:right="990" w:bottom="527" w:left="992" w:header="720" w:footer="47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D14F7" w14:textId="77777777" w:rsidR="009279AE" w:rsidRDefault="009279AE">
      <w:r>
        <w:separator/>
      </w:r>
    </w:p>
  </w:endnote>
  <w:endnote w:type="continuationSeparator" w:id="0">
    <w:p w14:paraId="11098A7F" w14:textId="77777777" w:rsidR="009279AE" w:rsidRDefault="0092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MS Mincho"/>
    <w:charset w:val="00"/>
    <w:family w:val="auto"/>
    <w:pitch w:val="default"/>
  </w:font>
  <w:font w:name="OpenSymbol"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055D" w14:textId="77777777" w:rsidR="0090228E" w:rsidRDefault="0090228E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1FDA350" w14:textId="77777777" w:rsidR="0090228E" w:rsidRDefault="009022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65EEC" w14:textId="77777777" w:rsidR="009279AE" w:rsidRDefault="009279AE">
      <w:r>
        <w:separator/>
      </w:r>
    </w:p>
  </w:footnote>
  <w:footnote w:type="continuationSeparator" w:id="0">
    <w:p w14:paraId="774A851A" w14:textId="77777777" w:rsidR="009279AE" w:rsidRDefault="0092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34B48" w14:textId="68189F95" w:rsidR="0090228E" w:rsidRDefault="0090228E">
    <w:pPr>
      <w:pStyle w:val="Intestazione"/>
      <w:rPr>
        <w:rFonts w:asciiTheme="majorHAnsi" w:hAnsiTheme="majorHAnsi" w:cstheme="majorHAnsi"/>
        <w:i/>
        <w:iCs/>
      </w:rPr>
    </w:pPr>
    <w:r>
      <w:rPr>
        <w:rFonts w:asciiTheme="majorHAnsi" w:hAnsiTheme="majorHAnsi" w:cstheme="majorHAnsi"/>
        <w:i/>
        <w:iCs/>
      </w:rPr>
      <w:t>Allegato A – modello Richiesta di iscrizione nell’Albo dei Fornitori di FST</w:t>
    </w:r>
  </w:p>
  <w:p w14:paraId="1120C902" w14:textId="77777777" w:rsidR="0090228E" w:rsidRPr="004764C4" w:rsidRDefault="0090228E">
    <w:pPr>
      <w:pStyle w:val="Intestazione"/>
      <w:rPr>
        <w:rFonts w:asciiTheme="majorHAnsi" w:hAnsiTheme="majorHAnsi" w:cstheme="majorHAns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C4"/>
    <w:rsid w:val="000459E0"/>
    <w:rsid w:val="0014242F"/>
    <w:rsid w:val="00155BD7"/>
    <w:rsid w:val="001B5348"/>
    <w:rsid w:val="001B66C4"/>
    <w:rsid w:val="001F7F1B"/>
    <w:rsid w:val="00231B91"/>
    <w:rsid w:val="002655B9"/>
    <w:rsid w:val="002770F8"/>
    <w:rsid w:val="00287B12"/>
    <w:rsid w:val="002A4331"/>
    <w:rsid w:val="002C58AF"/>
    <w:rsid w:val="00332574"/>
    <w:rsid w:val="003346BF"/>
    <w:rsid w:val="00377372"/>
    <w:rsid w:val="003E24BE"/>
    <w:rsid w:val="00405C8C"/>
    <w:rsid w:val="00410E58"/>
    <w:rsid w:val="0046641D"/>
    <w:rsid w:val="004764C4"/>
    <w:rsid w:val="004B2473"/>
    <w:rsid w:val="004C322D"/>
    <w:rsid w:val="004D6AC3"/>
    <w:rsid w:val="004E2072"/>
    <w:rsid w:val="004F6921"/>
    <w:rsid w:val="00514CAF"/>
    <w:rsid w:val="005459F7"/>
    <w:rsid w:val="00580AB8"/>
    <w:rsid w:val="005845C3"/>
    <w:rsid w:val="005B4137"/>
    <w:rsid w:val="00611012"/>
    <w:rsid w:val="006237D0"/>
    <w:rsid w:val="006839DE"/>
    <w:rsid w:val="006B53F7"/>
    <w:rsid w:val="006C7322"/>
    <w:rsid w:val="006C7EA9"/>
    <w:rsid w:val="006D07FC"/>
    <w:rsid w:val="006D1280"/>
    <w:rsid w:val="007069FD"/>
    <w:rsid w:val="00721EB1"/>
    <w:rsid w:val="00743B26"/>
    <w:rsid w:val="007504E5"/>
    <w:rsid w:val="007518EB"/>
    <w:rsid w:val="0076592D"/>
    <w:rsid w:val="007755BA"/>
    <w:rsid w:val="0077778F"/>
    <w:rsid w:val="00780B31"/>
    <w:rsid w:val="007A21B5"/>
    <w:rsid w:val="007C3D56"/>
    <w:rsid w:val="00824DF7"/>
    <w:rsid w:val="008278A5"/>
    <w:rsid w:val="008306B9"/>
    <w:rsid w:val="00836918"/>
    <w:rsid w:val="0087137A"/>
    <w:rsid w:val="008F08DC"/>
    <w:rsid w:val="0090228E"/>
    <w:rsid w:val="0090516F"/>
    <w:rsid w:val="009202A6"/>
    <w:rsid w:val="009279AE"/>
    <w:rsid w:val="00930F3B"/>
    <w:rsid w:val="00995880"/>
    <w:rsid w:val="009B5AB7"/>
    <w:rsid w:val="00A3054A"/>
    <w:rsid w:val="00A36383"/>
    <w:rsid w:val="00A52430"/>
    <w:rsid w:val="00A66387"/>
    <w:rsid w:val="00AE2DCC"/>
    <w:rsid w:val="00AF4C1E"/>
    <w:rsid w:val="00B07928"/>
    <w:rsid w:val="00B76C20"/>
    <w:rsid w:val="00B77A38"/>
    <w:rsid w:val="00BA33DA"/>
    <w:rsid w:val="00C03DBB"/>
    <w:rsid w:val="00C37022"/>
    <w:rsid w:val="00C461C8"/>
    <w:rsid w:val="00C82A9C"/>
    <w:rsid w:val="00CA75E4"/>
    <w:rsid w:val="00CC697B"/>
    <w:rsid w:val="00D01AD2"/>
    <w:rsid w:val="00D07490"/>
    <w:rsid w:val="00D15F14"/>
    <w:rsid w:val="00D72039"/>
    <w:rsid w:val="00DB2CF6"/>
    <w:rsid w:val="00DD2F96"/>
    <w:rsid w:val="00E10656"/>
    <w:rsid w:val="00E55C20"/>
    <w:rsid w:val="00E947DB"/>
    <w:rsid w:val="00EB2A4E"/>
    <w:rsid w:val="00EB2CDD"/>
    <w:rsid w:val="00EB543B"/>
    <w:rsid w:val="00EE5802"/>
    <w:rsid w:val="00EF26B3"/>
    <w:rsid w:val="00F36AC8"/>
    <w:rsid w:val="00F96A67"/>
    <w:rsid w:val="00FC6A3B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82399"/>
  <w15:chartTrackingRefBased/>
  <w15:docId w15:val="{CEF6E6AA-A430-4751-88C0-E99DDBC5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bidi="it-IT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0"/>
      </w:tabs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5040"/>
      </w:tabs>
      <w:ind w:left="720" w:firstLine="0"/>
      <w:jc w:val="center"/>
      <w:outlineLvl w:val="1"/>
    </w:pPr>
    <w:rPr>
      <w:rFonts w:cs="Times New Roman"/>
      <w:b/>
      <w:spacing w:val="80"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b/>
      <w:i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0"/>
        <w:tab w:val="left" w:pos="360"/>
      </w:tabs>
      <w:jc w:val="center"/>
      <w:outlineLvl w:val="4"/>
    </w:pPr>
    <w:rPr>
      <w:rFonts w:ascii="Arial" w:hAnsi="Arial" w:cs="Arial"/>
      <w:b/>
      <w:sz w:val="22"/>
      <w:u w:val="singl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" w:eastAsia="Times New Roman" w:hAnsi="StarSymbol" w:cs="StarSymbol"/>
      <w:b/>
      <w:bCs/>
      <w:sz w:val="18"/>
      <w:szCs w:val="18"/>
      <w:shd w:val="clear" w:color="auto" w:fill="auto"/>
      <w:lang w:eastAsia="ar-SA" w:bidi="ar-SA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tarSymbol" w:hAnsi="StarSymbol" w:cs="Times New Roman"/>
    </w:rPr>
  </w:style>
  <w:style w:type="character" w:customStyle="1" w:styleId="WW8Num3z1">
    <w:name w:val="WW8Num3z1"/>
    <w:rPr>
      <w:rFonts w:ascii="Wingdings 2" w:hAnsi="Wingdings 2" w:cs="Wingdings 2"/>
    </w:rPr>
  </w:style>
  <w:style w:type="character" w:customStyle="1" w:styleId="WW8Num3z2">
    <w:name w:val="WW8Num3z2"/>
    <w:rPr>
      <w:rFonts w:ascii="StarSymbol" w:hAnsi="StarSymbol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8z0">
    <w:name w:val="WW8Num8z0"/>
    <w:rPr>
      <w:rFonts w:ascii="StarSymbol" w:eastAsia="Times New Roman" w:hAnsi="StarSymbol" w:cs="StarSymbol"/>
      <w:b/>
      <w:bCs/>
      <w:i/>
      <w:sz w:val="18"/>
      <w:szCs w:val="18"/>
      <w:shd w:val="clear" w:color="auto" w:fill="FFFF00"/>
      <w:lang w:eastAsia="ar-SA" w:bidi="ar-SA"/>
    </w:rPr>
  </w:style>
  <w:style w:type="character" w:customStyle="1" w:styleId="WW8Num8z1">
    <w:name w:val="WW8Num8z1"/>
    <w:rPr>
      <w:rFonts w:ascii="Courier New" w:hAnsi="Courier New" w:cs="Courier New"/>
      <w:sz w:val="20"/>
      <w:szCs w:val="20"/>
      <w:shd w:val="clear" w:color="auto" w:fill="FFFF0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b/>
      <w:i w:val="0"/>
      <w:sz w:val="20"/>
      <w:szCs w:val="20"/>
    </w:rPr>
  </w:style>
  <w:style w:type="character" w:customStyle="1" w:styleId="WW8Num12z1">
    <w:name w:val="WW8Num12z1"/>
    <w:rPr>
      <w:rFonts w:ascii="Wingdings" w:hAnsi="Wingdings" w:cs="Wingdings" w:hint="default"/>
      <w:b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b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i w:val="0"/>
      <w:sz w:val="20"/>
      <w:szCs w:val="20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8z5">
    <w:name w:val="WW8Num18z5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hint="default"/>
      <w:b w:val="0"/>
    </w:rPr>
  </w:style>
  <w:style w:type="character" w:customStyle="1" w:styleId="WW8Num21z2">
    <w:name w:val="WW8Num21z2"/>
    <w:rPr>
      <w:rFonts w:hint="default"/>
      <w:b/>
      <w:color w:val="auto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 w:hint="default"/>
      <w:b/>
      <w:sz w:val="22"/>
      <w:szCs w:val="22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Carpredefinitoparagrafo1">
    <w:name w:val="Car. predefinito paragrafo1"/>
  </w:style>
  <w:style w:type="character" w:customStyle="1" w:styleId="WW8Num4z1">
    <w:name w:val="WW8Num4z1"/>
    <w:rPr>
      <w:rFonts w:ascii="Wingdings 2" w:hAnsi="Wingdings 2" w:cs="Wingdings 2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Wingdings 2"/>
    </w:rPr>
  </w:style>
  <w:style w:type="character" w:customStyle="1" w:styleId="WW8Num6z2">
    <w:name w:val="WW8Num6z2"/>
    <w:rPr>
      <w:rFonts w:ascii="StarSymbol" w:hAnsi="StarSymbol" w:cs="StarSymbo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Enfasigrassetto">
    <w:name w:val="Strong"/>
    <w:qFormat/>
    <w:rPr>
      <w:b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Carpredefinitoparagrafo1"/>
  </w:style>
  <w:style w:type="character" w:customStyle="1" w:styleId="Carattere">
    <w:name w:val="Carattere"/>
    <w:rPr>
      <w:rFonts w:eastAsia="Lucida Sans Unicode" w:cs="Tahoma"/>
      <w:sz w:val="24"/>
      <w:szCs w:val="24"/>
      <w:lang w:val="it-IT" w:eastAsia="it-IT" w:bidi="it-I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PidipaginaCarattere">
    <w:name w:val="Piè di pagina Carattere"/>
    <w:rPr>
      <w:rFonts w:eastAsia="Lucida Sans Unicode" w:cs="Tahoma"/>
      <w:sz w:val="24"/>
      <w:szCs w:val="24"/>
      <w:lang w:eastAsia="it-IT" w:bidi="it-IT"/>
    </w:rPr>
  </w:style>
  <w:style w:type="character" w:customStyle="1" w:styleId="CorpotestoCarattere">
    <w:name w:val="Corpo testo Carattere"/>
    <w:rPr>
      <w:rFonts w:eastAsia="Lucida Sans Unicode" w:cs="Tahoma"/>
      <w:sz w:val="24"/>
      <w:szCs w:val="24"/>
      <w:lang w:eastAsia="it-IT" w:bidi="it-IT"/>
    </w:rPr>
  </w:style>
  <w:style w:type="character" w:customStyle="1" w:styleId="Rientrocorpodeltesto2Carattere">
    <w:name w:val="Rientro corpo del testo 2 Carattere"/>
    <w:rPr>
      <w:rFonts w:ascii="Arial" w:eastAsia="Lucida Sans Unicode" w:hAnsi="Arial" w:cs="Arial"/>
      <w:sz w:val="24"/>
      <w:szCs w:val="24"/>
      <w:lang w:eastAsia="it-IT" w:bidi="it-IT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  <w:lang w:eastAsia="it-IT" w:bidi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sz w:val="22"/>
      <w:szCs w:val="22"/>
      <w:lang w:eastAsia="it-IT" w:bidi="it-IT"/>
    </w:rPr>
  </w:style>
  <w:style w:type="character" w:styleId="Collegamentoipertestuale">
    <w:name w:val="Hyperlink"/>
    <w:uiPriority w:val="99"/>
    <w:rPr>
      <w:color w:val="0563C1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tabs>
        <w:tab w:val="left" w:pos="2314"/>
      </w:tabs>
      <w:ind w:left="386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pPr>
      <w:spacing w:line="360" w:lineRule="auto"/>
      <w:ind w:left="360"/>
      <w:jc w:val="both"/>
    </w:pPr>
    <w:rPr>
      <w:rFonts w:ascii="Arial" w:hAnsi="Arial" w:cs="Arial"/>
      <w:sz w:val="20"/>
    </w:rPr>
  </w:style>
  <w:style w:type="paragraph" w:customStyle="1" w:styleId="Corpotesto1">
    <w:name w:val="Corpo testo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CG Times" w:hAnsi="CG Times" w:cs="CG Times"/>
      <w:color w:val="000000"/>
      <w:sz w:val="24"/>
      <w:lang w:val="en-US" w:eastAsia="ar-SA"/>
    </w:rPr>
  </w:style>
  <w:style w:type="paragraph" w:customStyle="1" w:styleId="Corpodeltesto210">
    <w:name w:val="Corpo del testo 21"/>
    <w:basedOn w:val="Normale"/>
    <w:pPr>
      <w:spacing w:after="120" w:line="360" w:lineRule="auto"/>
      <w:jc w:val="center"/>
    </w:pPr>
    <w:rPr>
      <w:rFonts w:ascii="Arial" w:hAnsi="Arial" w:cs="Arial"/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styleId="Rientrocorpodeltesto">
    <w:name w:val="Body Text Indent"/>
    <w:basedOn w:val="Normale"/>
    <w:pPr>
      <w:widowControl/>
      <w:tabs>
        <w:tab w:val="left" w:pos="0"/>
        <w:tab w:val="left" w:pos="8496"/>
      </w:tabs>
      <w:spacing w:line="360" w:lineRule="auto"/>
      <w:ind w:left="1068"/>
      <w:jc w:val="both"/>
    </w:pPr>
    <w:rPr>
      <w:rFonts w:eastAsia="Times New Roman" w:cs="Times New Roman"/>
      <w:spacing w:val="-2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ar-SA"/>
    </w:rPr>
  </w:style>
  <w:style w:type="paragraph" w:customStyle="1" w:styleId="Rientrocorpodeltesto31">
    <w:name w:val="Rientro corpo del testo 31"/>
    <w:basedOn w:val="Normale"/>
    <w:pPr>
      <w:widowControl/>
      <w:ind w:left="1440" w:hanging="1440"/>
      <w:jc w:val="both"/>
    </w:pPr>
    <w:rPr>
      <w:rFonts w:ascii="Tahoma" w:eastAsia="Times New Roman" w:hAnsi="Tahoma" w:cs="Times New Roman"/>
      <w:b/>
      <w:bCs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overflowPunct w:val="0"/>
      <w:autoSpaceDE w:val="0"/>
      <w:jc w:val="center"/>
      <w:textAlignment w:val="baseline"/>
    </w:pPr>
    <w:rPr>
      <w:rFonts w:eastAsia="Times New Roman" w:cs="Times New Roman"/>
      <w:b/>
      <w:sz w:val="32"/>
      <w:szCs w:val="20"/>
      <w:lang w:eastAsia="ar-SA" w:bidi="ar-SA"/>
    </w:rPr>
  </w:style>
  <w:style w:type="paragraph" w:customStyle="1" w:styleId="BodyText21">
    <w:name w:val="Body Text 21"/>
    <w:basedOn w:val="Normale"/>
    <w:pPr>
      <w:widowControl/>
      <w:suppressAutoHyphens w:val="0"/>
      <w:overflowPunct w:val="0"/>
      <w:autoSpaceDE w:val="0"/>
      <w:jc w:val="both"/>
      <w:textAlignment w:val="baseline"/>
    </w:pPr>
    <w:rPr>
      <w:rFonts w:eastAsia="Times New Roman" w:cs="Times New Roman"/>
      <w:szCs w:val="20"/>
      <w:lang w:eastAsia="ar-SA" w:bidi="ar-SA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93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7C3D56"/>
    <w:rPr>
      <w:u w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8F08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08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08DC"/>
    <w:rPr>
      <w:rFonts w:eastAsia="Lucida Sans Unicode" w:cs="Tahoma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08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08DC"/>
    <w:rPr>
      <w:rFonts w:eastAsia="Lucida Sans Unicode" w:cs="Tahoma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it/45300000-0" TargetMode="External"/><Relationship Id="rId13" Type="http://schemas.openxmlformats.org/officeDocument/2006/relationships/hyperlink" Target="http://www.cpv.enem.pl/it/45440000-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v.enem.pl/it/45200000-9" TargetMode="External"/><Relationship Id="rId12" Type="http://schemas.openxmlformats.org/officeDocument/2006/relationships/hyperlink" Target="http://www.cpv.enem.pl/it/45430000-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v.enem.pl/it/45420000-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pv.enem.pl/it/45410000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v.enem.pl/it/45400000-1" TargetMode="External"/><Relationship Id="rId14" Type="http://schemas.openxmlformats.org/officeDocument/2006/relationships/hyperlink" Target="http://www.cpv.enem.pl/it/45450000-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 D</vt:lpstr>
    </vt:vector>
  </TitlesOfParts>
  <Company/>
  <LinksUpToDate>false</LinksUpToDate>
  <CharactersWithSpaces>21129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 D</dc:title>
  <dc:subject/>
  <dc:creator>Admin</dc:creator>
  <cp:keywords/>
  <cp:lastModifiedBy>Cecilia Gennai</cp:lastModifiedBy>
  <cp:revision>7</cp:revision>
  <cp:lastPrinted>2017-09-28T17:22:00Z</cp:lastPrinted>
  <dcterms:created xsi:type="dcterms:W3CDTF">2021-01-20T14:34:00Z</dcterms:created>
  <dcterms:modified xsi:type="dcterms:W3CDTF">2021-02-23T11:16:00Z</dcterms:modified>
</cp:coreProperties>
</file>