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CF9C8" w14:textId="77777777" w:rsidR="00F97FDB" w:rsidRDefault="001B678E">
      <w:pPr>
        <w:pStyle w:val="Titolo"/>
        <w:spacing w:after="160"/>
        <w:ind w:left="3" w:hanging="5"/>
        <w:jc w:val="center"/>
        <w:rPr>
          <w:rFonts w:ascii="Arial" w:eastAsia="Arial" w:hAnsi="Arial" w:cs="Arial"/>
          <w:sz w:val="52"/>
          <w:szCs w:val="52"/>
        </w:rPr>
      </w:pPr>
      <w:bookmarkStart w:id="0" w:name="_heading=h.5ftp0ouiu9d7" w:colFirst="0" w:colLast="0"/>
      <w:bookmarkEnd w:id="0"/>
      <w:r>
        <w:rPr>
          <w:rFonts w:ascii="Arial" w:eastAsia="Arial" w:hAnsi="Arial" w:cs="Arial"/>
          <w:sz w:val="52"/>
          <w:szCs w:val="52"/>
        </w:rPr>
        <w:t xml:space="preserve">Firenze e la Toscana </w:t>
      </w:r>
      <w:r>
        <w:rPr>
          <w:rFonts w:ascii="Arial" w:eastAsia="Arial" w:hAnsi="Arial" w:cs="Arial"/>
          <w:sz w:val="52"/>
          <w:szCs w:val="52"/>
        </w:rPr>
        <w:br/>
        <w:t>“terre del cinema”</w:t>
      </w:r>
    </w:p>
    <w:p w14:paraId="17774B78" w14:textId="77777777" w:rsidR="00F97FDB" w:rsidRDefault="00F97FDB">
      <w:pPr>
        <w:pBdr>
          <w:top w:val="nil"/>
          <w:left w:val="nil"/>
          <w:bottom w:val="nil"/>
          <w:right w:val="nil"/>
          <w:between w:val="nil"/>
        </w:pBdr>
        <w:spacing w:after="0"/>
        <w:ind w:left="1" w:hanging="3"/>
        <w:jc w:val="center"/>
        <w:rPr>
          <w:rFonts w:ascii="Arial" w:eastAsia="Arial" w:hAnsi="Arial" w:cs="Arial"/>
          <w:b/>
          <w:sz w:val="28"/>
          <w:szCs w:val="28"/>
        </w:rPr>
      </w:pPr>
    </w:p>
    <w:p w14:paraId="5696FDF4" w14:textId="77777777" w:rsidR="00F97FDB" w:rsidRDefault="001B678E">
      <w:pPr>
        <w:pBdr>
          <w:top w:val="nil"/>
          <w:left w:val="nil"/>
          <w:bottom w:val="nil"/>
          <w:right w:val="nil"/>
          <w:between w:val="nil"/>
        </w:pBdr>
        <w:spacing w:after="0"/>
        <w:ind w:left="1" w:hanging="3"/>
        <w:jc w:val="center"/>
        <w:rPr>
          <w:rFonts w:ascii="Arial" w:eastAsia="Arial" w:hAnsi="Arial" w:cs="Arial"/>
          <w:b/>
          <w:color w:val="000000"/>
          <w:sz w:val="28"/>
          <w:szCs w:val="28"/>
        </w:rPr>
      </w:pPr>
      <w:r>
        <w:rPr>
          <w:rFonts w:ascii="Arial" w:eastAsia="Arial" w:hAnsi="Arial" w:cs="Arial"/>
          <w:b/>
          <w:sz w:val="28"/>
          <w:szCs w:val="28"/>
        </w:rPr>
        <w:t xml:space="preserve">&gt; </w:t>
      </w:r>
      <w:r>
        <w:rPr>
          <w:rFonts w:ascii="Arial" w:eastAsia="Arial" w:hAnsi="Arial" w:cs="Arial"/>
          <w:b/>
          <w:color w:val="000000"/>
          <w:sz w:val="28"/>
          <w:szCs w:val="28"/>
        </w:rPr>
        <w:t>Il rilancio della “50 Giorni di Cinema a Firenze”</w:t>
      </w:r>
    </w:p>
    <w:p w14:paraId="79995ECA" w14:textId="77777777" w:rsidR="00F97FDB" w:rsidRDefault="00F97FDB">
      <w:pPr>
        <w:pBdr>
          <w:top w:val="nil"/>
          <w:left w:val="nil"/>
          <w:bottom w:val="nil"/>
          <w:right w:val="nil"/>
          <w:between w:val="nil"/>
        </w:pBdr>
        <w:spacing w:after="0"/>
        <w:ind w:left="1" w:hanging="3"/>
        <w:rPr>
          <w:rFonts w:ascii="Arial" w:eastAsia="Arial" w:hAnsi="Arial" w:cs="Arial"/>
          <w:b/>
          <w:color w:val="000000"/>
          <w:sz w:val="28"/>
          <w:szCs w:val="28"/>
        </w:rPr>
      </w:pPr>
    </w:p>
    <w:p w14:paraId="0BD673D5" w14:textId="77777777" w:rsidR="00F97FDB" w:rsidRDefault="001B678E">
      <w:pPr>
        <w:pBdr>
          <w:top w:val="nil"/>
          <w:left w:val="nil"/>
          <w:bottom w:val="nil"/>
          <w:right w:val="nil"/>
          <w:between w:val="nil"/>
        </w:pBdr>
        <w:ind w:left="1" w:hanging="3"/>
        <w:jc w:val="center"/>
        <w:rPr>
          <w:rFonts w:ascii="Arial" w:eastAsia="Arial" w:hAnsi="Arial" w:cs="Arial"/>
          <w:b/>
          <w:color w:val="000000"/>
          <w:sz w:val="28"/>
          <w:szCs w:val="28"/>
        </w:rPr>
      </w:pPr>
      <w:r>
        <w:rPr>
          <w:rFonts w:ascii="Arial" w:eastAsia="Arial" w:hAnsi="Arial" w:cs="Arial"/>
          <w:b/>
          <w:sz w:val="28"/>
          <w:szCs w:val="28"/>
        </w:rPr>
        <w:t xml:space="preserve">&gt; </w:t>
      </w:r>
      <w:r>
        <w:rPr>
          <w:rFonts w:ascii="Arial" w:eastAsia="Arial" w:hAnsi="Arial" w:cs="Arial"/>
          <w:b/>
          <w:color w:val="000000"/>
          <w:sz w:val="28"/>
          <w:szCs w:val="28"/>
        </w:rPr>
        <w:t xml:space="preserve">La nuova inedita collaborazione con i David di Donatello </w:t>
      </w:r>
      <w:r>
        <w:rPr>
          <w:rFonts w:ascii="Arial" w:eastAsia="Arial" w:hAnsi="Arial" w:cs="Arial"/>
          <w:b/>
          <w:color w:val="000000"/>
          <w:sz w:val="28"/>
          <w:szCs w:val="28"/>
        </w:rPr>
        <w:br/>
      </w:r>
      <w:r>
        <w:rPr>
          <w:rFonts w:ascii="Arial" w:eastAsia="Arial" w:hAnsi="Arial" w:cs="Arial"/>
          <w:b/>
          <w:color w:val="000000"/>
          <w:sz w:val="28"/>
          <w:szCs w:val="28"/>
        </w:rPr>
        <w:t xml:space="preserve">per i talenti del futuro, con l’istituzione del premio </w:t>
      </w:r>
      <w:r>
        <w:rPr>
          <w:rFonts w:ascii="Arial" w:eastAsia="Arial" w:hAnsi="Arial" w:cs="Arial"/>
          <w:b/>
          <w:sz w:val="28"/>
          <w:szCs w:val="28"/>
        </w:rPr>
        <w:br/>
      </w:r>
      <w:r>
        <w:rPr>
          <w:rFonts w:ascii="Arial" w:eastAsia="Arial" w:hAnsi="Arial" w:cs="Arial"/>
          <w:b/>
          <w:color w:val="000000"/>
          <w:sz w:val="28"/>
          <w:szCs w:val="28"/>
        </w:rPr>
        <w:t>“</w:t>
      </w:r>
      <w:proofErr w:type="spellStart"/>
      <w:r>
        <w:rPr>
          <w:rFonts w:ascii="Arial" w:eastAsia="Arial" w:hAnsi="Arial" w:cs="Arial"/>
          <w:b/>
          <w:color w:val="000000"/>
          <w:sz w:val="28"/>
          <w:szCs w:val="28"/>
        </w:rPr>
        <w:t>Italian</w:t>
      </w:r>
      <w:proofErr w:type="spellEnd"/>
      <w:r>
        <w:rPr>
          <w:rFonts w:ascii="Arial" w:eastAsia="Arial" w:hAnsi="Arial" w:cs="Arial"/>
          <w:b/>
          <w:color w:val="000000"/>
          <w:sz w:val="28"/>
          <w:szCs w:val="28"/>
        </w:rPr>
        <w:t xml:space="preserve"> </w:t>
      </w:r>
      <w:proofErr w:type="spellStart"/>
      <w:r>
        <w:rPr>
          <w:rFonts w:ascii="Arial" w:eastAsia="Arial" w:hAnsi="Arial" w:cs="Arial"/>
          <w:b/>
          <w:color w:val="000000"/>
          <w:sz w:val="28"/>
          <w:szCs w:val="28"/>
        </w:rPr>
        <w:t>Rising</w:t>
      </w:r>
      <w:proofErr w:type="spellEnd"/>
      <w:r>
        <w:rPr>
          <w:rFonts w:ascii="Arial" w:eastAsia="Arial" w:hAnsi="Arial" w:cs="Arial"/>
          <w:b/>
          <w:color w:val="000000"/>
          <w:sz w:val="28"/>
          <w:szCs w:val="28"/>
        </w:rPr>
        <w:t xml:space="preserve"> Stars”</w:t>
      </w:r>
    </w:p>
    <w:p w14:paraId="3D265D03" w14:textId="77777777" w:rsidR="00F97FDB" w:rsidRDefault="001B678E">
      <w:pPr>
        <w:pBdr>
          <w:top w:val="nil"/>
          <w:left w:val="nil"/>
          <w:bottom w:val="nil"/>
          <w:right w:val="nil"/>
          <w:between w:val="nil"/>
        </w:pBdr>
        <w:ind w:left="1" w:hanging="3"/>
        <w:jc w:val="center"/>
        <w:rPr>
          <w:rFonts w:ascii="Arial" w:eastAsia="Arial" w:hAnsi="Arial" w:cs="Arial"/>
          <w:b/>
          <w:sz w:val="28"/>
          <w:szCs w:val="28"/>
        </w:rPr>
      </w:pPr>
      <w:r>
        <w:rPr>
          <w:rFonts w:ascii="Arial" w:eastAsia="Arial" w:hAnsi="Arial" w:cs="Arial"/>
          <w:b/>
          <w:sz w:val="28"/>
          <w:szCs w:val="28"/>
        </w:rPr>
        <w:t>***</w:t>
      </w:r>
    </w:p>
    <w:p w14:paraId="03CB237F" w14:textId="77777777" w:rsidR="00F97FDB" w:rsidRDefault="001B678E">
      <w:pPr>
        <w:pBdr>
          <w:top w:val="nil"/>
          <w:left w:val="nil"/>
          <w:bottom w:val="nil"/>
          <w:right w:val="nil"/>
          <w:between w:val="nil"/>
        </w:pBdr>
        <w:ind w:left="0" w:hanging="2"/>
        <w:jc w:val="center"/>
        <w:rPr>
          <w:rFonts w:ascii="Arial" w:eastAsia="Arial" w:hAnsi="Arial" w:cs="Arial"/>
          <w:b/>
          <w:color w:val="000000"/>
          <w:sz w:val="24"/>
          <w:szCs w:val="24"/>
        </w:rPr>
      </w:pPr>
      <w:r>
        <w:rPr>
          <w:rFonts w:ascii="Arial" w:eastAsia="Arial" w:hAnsi="Arial" w:cs="Arial"/>
          <w:b/>
          <w:color w:val="000000"/>
          <w:sz w:val="24"/>
          <w:szCs w:val="24"/>
        </w:rPr>
        <w:t xml:space="preserve">Comune di Firenze, Regione Toscana e Fondazione Sistema Toscana, Fondazione CR Firenze, Camera di Commercio, </w:t>
      </w:r>
      <w:r>
        <w:rPr>
          <w:rFonts w:ascii="Arial" w:eastAsia="Arial" w:hAnsi="Arial" w:cs="Arial"/>
          <w:b/>
          <w:color w:val="000000"/>
          <w:sz w:val="24"/>
          <w:szCs w:val="24"/>
        </w:rPr>
        <w:br/>
        <w:t xml:space="preserve">annunciano la creazione del “Progetto Triennale Cinema”  </w:t>
      </w:r>
    </w:p>
    <w:p w14:paraId="231D65BA" w14:textId="77777777" w:rsidR="00F97FDB" w:rsidRDefault="001B678E">
      <w:pPr>
        <w:pBdr>
          <w:top w:val="nil"/>
          <w:left w:val="nil"/>
          <w:bottom w:val="nil"/>
          <w:right w:val="nil"/>
          <w:between w:val="nil"/>
        </w:pBdr>
        <w:ind w:left="0" w:hanging="2"/>
        <w:jc w:val="center"/>
        <w:rPr>
          <w:rFonts w:ascii="Arial" w:eastAsia="Arial" w:hAnsi="Arial" w:cs="Arial"/>
          <w:b/>
          <w:sz w:val="24"/>
          <w:szCs w:val="24"/>
        </w:rPr>
      </w:pPr>
      <w:r>
        <w:rPr>
          <w:rFonts w:ascii="Arial" w:eastAsia="Arial" w:hAnsi="Arial" w:cs="Arial"/>
          <w:b/>
          <w:color w:val="000000"/>
          <w:sz w:val="24"/>
          <w:szCs w:val="24"/>
        </w:rPr>
        <w:t>Le attività del “Progetto Triennale Cinema” si realizzano grazie ai finanziamenti del Mi</w:t>
      </w:r>
      <w:r>
        <w:rPr>
          <w:rFonts w:ascii="Arial" w:eastAsia="Arial" w:hAnsi="Arial" w:cs="Arial"/>
          <w:b/>
          <w:color w:val="000000"/>
          <w:sz w:val="24"/>
          <w:szCs w:val="24"/>
        </w:rPr>
        <w:t>nistero del Turismo</w:t>
      </w:r>
      <w:r>
        <w:rPr>
          <w:rFonts w:ascii="Arial" w:eastAsia="Arial" w:hAnsi="Arial" w:cs="Arial"/>
          <w:b/>
          <w:sz w:val="24"/>
          <w:szCs w:val="24"/>
        </w:rPr>
        <w:t xml:space="preserve">, </w:t>
      </w:r>
      <w:r>
        <w:rPr>
          <w:rFonts w:ascii="Arial" w:eastAsia="Arial" w:hAnsi="Arial" w:cs="Arial"/>
          <w:b/>
          <w:color w:val="000000"/>
          <w:sz w:val="24"/>
          <w:szCs w:val="24"/>
        </w:rPr>
        <w:t>delle istituzioni locali e rappresentano un volano per lo sviluppo turistico del territorio</w:t>
      </w:r>
    </w:p>
    <w:p w14:paraId="39D458F4" w14:textId="77777777" w:rsidR="00F97FDB" w:rsidRDefault="00F97FDB">
      <w:pPr>
        <w:pBdr>
          <w:top w:val="nil"/>
          <w:left w:val="nil"/>
          <w:bottom w:val="nil"/>
          <w:right w:val="nil"/>
          <w:between w:val="nil"/>
        </w:pBdr>
        <w:ind w:left="0" w:hanging="2"/>
        <w:jc w:val="center"/>
        <w:rPr>
          <w:rFonts w:ascii="Arial" w:eastAsia="Arial" w:hAnsi="Arial" w:cs="Arial"/>
          <w:b/>
          <w:sz w:val="24"/>
          <w:szCs w:val="24"/>
        </w:rPr>
      </w:pPr>
    </w:p>
    <w:p w14:paraId="22654DF4" w14:textId="77777777" w:rsidR="00F97FDB" w:rsidRDefault="001B678E">
      <w:pPr>
        <w:pBdr>
          <w:top w:val="nil"/>
          <w:left w:val="nil"/>
          <w:bottom w:val="nil"/>
          <w:right w:val="nil"/>
          <w:between w:val="nil"/>
        </w:pBdr>
        <w:ind w:left="0" w:hanging="2"/>
        <w:jc w:val="both"/>
        <w:rPr>
          <w:rFonts w:ascii="Arial" w:eastAsia="Arial" w:hAnsi="Arial" w:cs="Arial"/>
        </w:rPr>
      </w:pPr>
      <w:r>
        <w:rPr>
          <w:rFonts w:ascii="Arial" w:eastAsia="Arial" w:hAnsi="Arial" w:cs="Arial"/>
        </w:rPr>
        <w:t>Firenze, 02-02-2023</w:t>
      </w:r>
    </w:p>
    <w:p w14:paraId="236C3DCB" w14:textId="77777777" w:rsidR="00F97FDB" w:rsidRDefault="001B678E">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color w:val="000000"/>
        </w:rPr>
        <w:t xml:space="preserve">Il 2023 si apre con importanti novità per quanto riguarda i festival cinematografici fiorentini di rilievo, che contribuiscono a fare di Firenze e della Toscana sempre di più “Terre del Cinema”. </w:t>
      </w:r>
    </w:p>
    <w:p w14:paraId="0A8B5869" w14:textId="77777777" w:rsidR="00F97FDB" w:rsidRDefault="001B678E">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 xml:space="preserve">Grazie al </w:t>
      </w:r>
      <w:r>
        <w:rPr>
          <w:rFonts w:ascii="Arial" w:eastAsia="Arial" w:hAnsi="Arial" w:cs="Arial"/>
          <w:b/>
          <w:color w:val="000000"/>
        </w:rPr>
        <w:t>protocollo d’Intesa</w:t>
      </w:r>
      <w:r>
        <w:rPr>
          <w:rFonts w:ascii="Arial" w:eastAsia="Arial" w:hAnsi="Arial" w:cs="Arial"/>
          <w:color w:val="000000"/>
        </w:rPr>
        <w:t xml:space="preserve"> tra </w:t>
      </w:r>
      <w:r>
        <w:rPr>
          <w:rFonts w:ascii="Arial" w:eastAsia="Arial" w:hAnsi="Arial" w:cs="Arial"/>
          <w:b/>
          <w:color w:val="000000"/>
        </w:rPr>
        <w:t>Comune di Firenze, Fondazi</w:t>
      </w:r>
      <w:r>
        <w:rPr>
          <w:rFonts w:ascii="Arial" w:eastAsia="Arial" w:hAnsi="Arial" w:cs="Arial"/>
          <w:b/>
          <w:color w:val="000000"/>
        </w:rPr>
        <w:t>one Sistema Toscana</w:t>
      </w:r>
      <w:r>
        <w:rPr>
          <w:rFonts w:ascii="Arial" w:eastAsia="Arial" w:hAnsi="Arial" w:cs="Arial"/>
          <w:color w:val="000000"/>
        </w:rPr>
        <w:t xml:space="preserve"> - ente In House </w:t>
      </w:r>
      <w:proofErr w:type="spellStart"/>
      <w:r>
        <w:rPr>
          <w:rFonts w:ascii="Arial" w:eastAsia="Arial" w:hAnsi="Arial" w:cs="Arial"/>
          <w:color w:val="000000"/>
        </w:rPr>
        <w:t>Providing</w:t>
      </w:r>
      <w:proofErr w:type="spellEnd"/>
      <w:r>
        <w:rPr>
          <w:rFonts w:ascii="Arial" w:eastAsia="Arial" w:hAnsi="Arial" w:cs="Arial"/>
          <w:color w:val="000000"/>
        </w:rPr>
        <w:t xml:space="preserve"> della </w:t>
      </w:r>
      <w:r>
        <w:rPr>
          <w:rFonts w:ascii="Arial" w:eastAsia="Arial" w:hAnsi="Arial" w:cs="Arial"/>
          <w:b/>
          <w:color w:val="000000"/>
        </w:rPr>
        <w:t>Regione Toscana</w:t>
      </w:r>
      <w:r>
        <w:rPr>
          <w:rFonts w:ascii="Arial" w:eastAsia="Arial" w:hAnsi="Arial" w:cs="Arial"/>
          <w:color w:val="000000"/>
        </w:rPr>
        <w:t xml:space="preserve"> e referente per la promozione dalla cultura cinematografica e dell’audiovisivo - </w:t>
      </w:r>
      <w:r>
        <w:rPr>
          <w:rFonts w:ascii="Arial" w:eastAsia="Arial" w:hAnsi="Arial" w:cs="Arial"/>
          <w:b/>
          <w:color w:val="000000"/>
        </w:rPr>
        <w:t>Fondazione CR Firenze e Camera di Commercio di Firenze</w:t>
      </w:r>
      <w:r>
        <w:rPr>
          <w:rFonts w:ascii="Arial" w:eastAsia="Arial" w:hAnsi="Arial" w:cs="Arial"/>
          <w:color w:val="000000"/>
        </w:rPr>
        <w:t xml:space="preserve">, nasce il </w:t>
      </w:r>
      <w:r>
        <w:rPr>
          <w:rFonts w:ascii="Arial" w:eastAsia="Arial" w:hAnsi="Arial" w:cs="Arial"/>
          <w:b/>
          <w:color w:val="000000"/>
        </w:rPr>
        <w:t>“Progetto Triennale Cinema”.</w:t>
      </w:r>
    </w:p>
    <w:p w14:paraId="1ECB6872" w14:textId="77777777" w:rsidR="00F97FDB" w:rsidRDefault="00F97FDB">
      <w:pPr>
        <w:pBdr>
          <w:top w:val="nil"/>
          <w:left w:val="nil"/>
          <w:bottom w:val="nil"/>
          <w:right w:val="nil"/>
          <w:between w:val="nil"/>
        </w:pBdr>
        <w:spacing w:after="0" w:line="240" w:lineRule="auto"/>
        <w:ind w:left="0" w:hanging="2"/>
        <w:jc w:val="both"/>
        <w:rPr>
          <w:rFonts w:ascii="Arial" w:eastAsia="Arial" w:hAnsi="Arial" w:cs="Arial"/>
          <w:color w:val="000000"/>
        </w:rPr>
      </w:pPr>
    </w:p>
    <w:p w14:paraId="7C72AF02" w14:textId="77777777" w:rsidR="00F97FDB" w:rsidRDefault="001B678E">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Tra le prime</w:t>
      </w:r>
      <w:r>
        <w:rPr>
          <w:rFonts w:ascii="Arial" w:eastAsia="Arial" w:hAnsi="Arial" w:cs="Arial"/>
          <w:color w:val="000000"/>
        </w:rPr>
        <w:t xml:space="preserve"> attività Progetto, la promozione dei festival a carattere internazionale, che saranno di nuovo promossi come </w:t>
      </w:r>
      <w:r>
        <w:rPr>
          <w:rFonts w:ascii="Arial" w:eastAsia="Arial" w:hAnsi="Arial" w:cs="Arial"/>
          <w:b/>
          <w:color w:val="000000"/>
        </w:rPr>
        <w:t>“50 Giorni di Cinema a Firenze”</w:t>
      </w:r>
      <w:r>
        <w:rPr>
          <w:rFonts w:ascii="Arial" w:eastAsia="Arial" w:hAnsi="Arial" w:cs="Arial"/>
          <w:color w:val="000000"/>
        </w:rPr>
        <w:t xml:space="preserve">, dando continuità al cartellone unico   lanciato nel 2007 al </w:t>
      </w:r>
      <w:proofErr w:type="spellStart"/>
      <w:r>
        <w:rPr>
          <w:rFonts w:ascii="Arial" w:eastAsia="Arial" w:hAnsi="Arial" w:cs="Arial"/>
          <w:color w:val="000000"/>
        </w:rPr>
        <w:t>Gambrinus</w:t>
      </w:r>
      <w:proofErr w:type="spellEnd"/>
      <w:r>
        <w:rPr>
          <w:rFonts w:ascii="Arial" w:eastAsia="Arial" w:hAnsi="Arial" w:cs="Arial"/>
          <w:color w:val="000000"/>
        </w:rPr>
        <w:t xml:space="preserve">, imponendosi fin da subito come un’inedita </w:t>
      </w:r>
      <w:r>
        <w:rPr>
          <w:rFonts w:ascii="Arial" w:eastAsia="Arial" w:hAnsi="Arial" w:cs="Arial"/>
          <w:color w:val="000000"/>
        </w:rPr>
        <w:t xml:space="preserve">e innovativa iniziativa cinematografica nel panorama culturale italiano. </w:t>
      </w:r>
    </w:p>
    <w:p w14:paraId="56B0D883" w14:textId="77777777" w:rsidR="00F97FDB" w:rsidRDefault="00F97FDB">
      <w:pPr>
        <w:pBdr>
          <w:top w:val="nil"/>
          <w:left w:val="nil"/>
          <w:bottom w:val="nil"/>
          <w:right w:val="nil"/>
          <w:between w:val="nil"/>
        </w:pBdr>
        <w:spacing w:after="0" w:line="240" w:lineRule="auto"/>
        <w:ind w:left="0" w:hanging="2"/>
        <w:jc w:val="both"/>
        <w:rPr>
          <w:rFonts w:ascii="Arial" w:eastAsia="Arial" w:hAnsi="Arial" w:cs="Arial"/>
          <w:color w:val="000000"/>
        </w:rPr>
      </w:pPr>
    </w:p>
    <w:p w14:paraId="596EEBEF" w14:textId="77777777" w:rsidR="00F97FDB" w:rsidRDefault="001B678E">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La nuova “</w:t>
      </w:r>
      <w:r>
        <w:rPr>
          <w:rFonts w:ascii="Arial" w:eastAsia="Arial" w:hAnsi="Arial" w:cs="Arial"/>
          <w:b/>
          <w:color w:val="000000"/>
        </w:rPr>
        <w:t>50 Giorni” si terrà dal 5 ottobre al 12 dicembre prossimi</w:t>
      </w:r>
      <w:r>
        <w:rPr>
          <w:rFonts w:ascii="Arial" w:eastAsia="Arial" w:hAnsi="Arial" w:cs="Arial"/>
          <w:color w:val="000000"/>
        </w:rPr>
        <w:t xml:space="preserve">, al cinema </w:t>
      </w:r>
      <w:r>
        <w:rPr>
          <w:rFonts w:ascii="Arial" w:eastAsia="Arial" w:hAnsi="Arial" w:cs="Arial"/>
          <w:b/>
          <w:color w:val="000000"/>
        </w:rPr>
        <w:t>La Compagnia</w:t>
      </w:r>
      <w:r>
        <w:rPr>
          <w:rFonts w:ascii="Arial" w:eastAsia="Arial" w:hAnsi="Arial" w:cs="Arial"/>
          <w:color w:val="000000"/>
        </w:rPr>
        <w:t xml:space="preserve"> - alla quale si affiancheranno altre sala fiorentine - e sarà rilanciata e potenziata grazie a risorse straordinarie, messe in campo dal </w:t>
      </w:r>
      <w:r>
        <w:rPr>
          <w:rFonts w:ascii="Arial" w:eastAsia="Arial" w:hAnsi="Arial" w:cs="Arial"/>
          <w:b/>
          <w:color w:val="000000"/>
        </w:rPr>
        <w:t>Comune di Firenze</w:t>
      </w:r>
      <w:r>
        <w:rPr>
          <w:rFonts w:ascii="Arial" w:eastAsia="Arial" w:hAnsi="Arial" w:cs="Arial"/>
          <w:color w:val="000000"/>
        </w:rPr>
        <w:t xml:space="preserve">, con un finanziamento triennale di </w:t>
      </w:r>
      <w:r>
        <w:rPr>
          <w:rFonts w:ascii="Arial" w:eastAsia="Arial" w:hAnsi="Arial" w:cs="Arial"/>
          <w:b/>
          <w:color w:val="000000"/>
        </w:rPr>
        <w:t>250mila euro</w:t>
      </w:r>
      <w:r>
        <w:rPr>
          <w:rFonts w:ascii="Arial" w:eastAsia="Arial" w:hAnsi="Arial" w:cs="Arial"/>
          <w:color w:val="000000"/>
        </w:rPr>
        <w:t>, provenienti dal </w:t>
      </w:r>
      <w:r>
        <w:rPr>
          <w:rFonts w:ascii="Arial" w:eastAsia="Arial" w:hAnsi="Arial" w:cs="Arial"/>
          <w:b/>
          <w:color w:val="000000"/>
        </w:rPr>
        <w:t xml:space="preserve">Ministero del Turismo, </w:t>
      </w:r>
      <w:r>
        <w:rPr>
          <w:rFonts w:ascii="Arial" w:eastAsia="Arial" w:hAnsi="Arial" w:cs="Arial"/>
          <w:color w:val="000000"/>
        </w:rPr>
        <w:t>per la valor</w:t>
      </w:r>
      <w:r>
        <w:rPr>
          <w:rFonts w:ascii="Arial" w:eastAsia="Arial" w:hAnsi="Arial" w:cs="Arial"/>
          <w:color w:val="000000"/>
        </w:rPr>
        <w:t xml:space="preserve">izzazione delle “Grandi Destinazioni Italiane per un Turismo Sostenibile”, volto a promuovere un turismo, diversificato e sempre più di qualità, </w:t>
      </w:r>
      <w:r>
        <w:rPr>
          <w:rFonts w:ascii="Arial" w:eastAsia="Arial" w:hAnsi="Arial" w:cs="Arial"/>
          <w:b/>
          <w:color w:val="000000"/>
        </w:rPr>
        <w:t>ai quali si andrà ad aggiungere un contributo di 50mila euro stanziato da Fondazione CR Firenze</w:t>
      </w:r>
      <w:r>
        <w:rPr>
          <w:rFonts w:ascii="Arial" w:eastAsia="Arial" w:hAnsi="Arial" w:cs="Arial"/>
          <w:color w:val="000000"/>
        </w:rPr>
        <w:t xml:space="preserve">.   </w:t>
      </w:r>
    </w:p>
    <w:p w14:paraId="0F5E2192" w14:textId="77777777" w:rsidR="00F97FDB" w:rsidRDefault="00F97FDB">
      <w:pPr>
        <w:pBdr>
          <w:top w:val="nil"/>
          <w:left w:val="nil"/>
          <w:bottom w:val="nil"/>
          <w:right w:val="nil"/>
          <w:between w:val="nil"/>
        </w:pBdr>
        <w:spacing w:after="0" w:line="240" w:lineRule="auto"/>
        <w:ind w:left="0" w:hanging="2"/>
        <w:jc w:val="both"/>
        <w:rPr>
          <w:rFonts w:ascii="Arial" w:eastAsia="Arial" w:hAnsi="Arial" w:cs="Arial"/>
          <w:color w:val="000000"/>
        </w:rPr>
      </w:pPr>
    </w:p>
    <w:p w14:paraId="293A872D" w14:textId="77777777" w:rsidR="00F97FDB" w:rsidRDefault="001B678E">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t>Le risorse</w:t>
      </w:r>
      <w:r>
        <w:rPr>
          <w:rFonts w:ascii="Arial" w:eastAsia="Arial" w:hAnsi="Arial" w:cs="Arial"/>
          <w:color w:val="000000"/>
        </w:rPr>
        <w:t xml:space="preserve"> straordinarie permetteranno alla rassegna di festival di avere ospiti importanti a Firenze, insieme a campagne di comunicazione intense e ad ampio raggio, finalizzate a coinvolgere il pubblico locale e a raggiungere quello nazionale e internazionale. </w:t>
      </w:r>
    </w:p>
    <w:p w14:paraId="45609879" w14:textId="77777777" w:rsidR="00F97FDB" w:rsidRDefault="00F97FDB">
      <w:pPr>
        <w:pBdr>
          <w:top w:val="nil"/>
          <w:left w:val="nil"/>
          <w:bottom w:val="nil"/>
          <w:right w:val="nil"/>
          <w:between w:val="nil"/>
        </w:pBdr>
        <w:spacing w:after="0" w:line="240" w:lineRule="auto"/>
        <w:ind w:left="0" w:hanging="2"/>
        <w:jc w:val="both"/>
        <w:rPr>
          <w:rFonts w:ascii="Arial" w:eastAsia="Arial" w:hAnsi="Arial" w:cs="Arial"/>
          <w:color w:val="000000"/>
        </w:rPr>
      </w:pPr>
    </w:p>
    <w:p w14:paraId="25C62C9B" w14:textId="77777777" w:rsidR="00F97FDB" w:rsidRDefault="001B678E">
      <w:pPr>
        <w:pBdr>
          <w:top w:val="nil"/>
          <w:left w:val="nil"/>
          <w:bottom w:val="nil"/>
          <w:right w:val="nil"/>
          <w:between w:val="nil"/>
        </w:pBdr>
        <w:spacing w:after="0" w:line="240" w:lineRule="auto"/>
        <w:ind w:left="0" w:hanging="2"/>
        <w:jc w:val="both"/>
        <w:rPr>
          <w:rFonts w:ascii="Arial" w:eastAsia="Arial" w:hAnsi="Arial" w:cs="Arial"/>
          <w:color w:val="000000"/>
        </w:rPr>
      </w:pPr>
      <w:r>
        <w:rPr>
          <w:rFonts w:ascii="Arial" w:eastAsia="Arial" w:hAnsi="Arial" w:cs="Arial"/>
          <w:color w:val="000000"/>
        </w:rPr>
        <w:lastRenderedPageBreak/>
        <w:t>Al</w:t>
      </w:r>
      <w:r>
        <w:rPr>
          <w:rFonts w:ascii="Arial" w:eastAsia="Arial" w:hAnsi="Arial" w:cs="Arial"/>
          <w:color w:val="000000"/>
        </w:rPr>
        <w:t xml:space="preserve"> termine della </w:t>
      </w:r>
      <w:r>
        <w:rPr>
          <w:rFonts w:ascii="Arial" w:eastAsia="Arial" w:hAnsi="Arial" w:cs="Arial"/>
          <w:b/>
          <w:color w:val="000000"/>
        </w:rPr>
        <w:t>“50 Giorni”,</w:t>
      </w:r>
      <w:r>
        <w:rPr>
          <w:rFonts w:ascii="Arial" w:eastAsia="Arial" w:hAnsi="Arial" w:cs="Arial"/>
          <w:color w:val="000000"/>
        </w:rPr>
        <w:t> </w:t>
      </w:r>
      <w:r>
        <w:rPr>
          <w:rFonts w:ascii="Arial" w:eastAsia="Arial" w:hAnsi="Arial" w:cs="Arial"/>
          <w:b/>
          <w:color w:val="000000"/>
        </w:rPr>
        <w:t>a dicembre, si terrà inoltre a Firenze una nuova iniziativa voluta e realizzata in collaborazione con l’Accademia del Cinema Italiano Premi David di Donatello: la prima edizione di "</w:t>
      </w:r>
      <w:proofErr w:type="spellStart"/>
      <w:r>
        <w:rPr>
          <w:rFonts w:ascii="Arial" w:eastAsia="Arial" w:hAnsi="Arial" w:cs="Arial"/>
          <w:b/>
          <w:color w:val="000000"/>
        </w:rPr>
        <w:t>Italian</w:t>
      </w:r>
      <w:proofErr w:type="spellEnd"/>
      <w:r>
        <w:rPr>
          <w:rFonts w:ascii="Arial" w:eastAsia="Arial" w:hAnsi="Arial" w:cs="Arial"/>
          <w:b/>
          <w:color w:val="000000"/>
        </w:rPr>
        <w:t xml:space="preserve"> </w:t>
      </w:r>
      <w:proofErr w:type="spellStart"/>
      <w:r>
        <w:rPr>
          <w:rFonts w:ascii="Arial" w:eastAsia="Arial" w:hAnsi="Arial" w:cs="Arial"/>
          <w:b/>
          <w:color w:val="000000"/>
        </w:rPr>
        <w:t>Rising</w:t>
      </w:r>
      <w:proofErr w:type="spellEnd"/>
      <w:r>
        <w:rPr>
          <w:rFonts w:ascii="Arial" w:eastAsia="Arial" w:hAnsi="Arial" w:cs="Arial"/>
          <w:b/>
          <w:color w:val="000000"/>
        </w:rPr>
        <w:t xml:space="preserve"> Stars”</w:t>
      </w:r>
      <w:r>
        <w:rPr>
          <w:rFonts w:ascii="Arial" w:eastAsia="Arial" w:hAnsi="Arial" w:cs="Arial"/>
          <w:color w:val="000000"/>
        </w:rPr>
        <w:t>, un premio che la Giuria</w:t>
      </w:r>
      <w:r>
        <w:rPr>
          <w:rFonts w:ascii="Arial" w:eastAsia="Arial" w:hAnsi="Arial" w:cs="Arial"/>
          <w:color w:val="000000"/>
        </w:rPr>
        <w:t xml:space="preserve"> dei David assegnerà alle star del cinema di domani. A partire da un lavoro di selezione che si svolgerà nel corso del 2023, verranno scoperti i volti nuovi che possano diventare ambasciatori nel mondo del cinema italiano.</w:t>
      </w:r>
    </w:p>
    <w:p w14:paraId="3EA9F732" w14:textId="77777777" w:rsidR="00F97FDB" w:rsidRDefault="00F97FDB">
      <w:pPr>
        <w:pBdr>
          <w:top w:val="nil"/>
          <w:left w:val="nil"/>
          <w:bottom w:val="nil"/>
          <w:right w:val="nil"/>
          <w:between w:val="nil"/>
        </w:pBdr>
        <w:spacing w:after="0" w:line="240" w:lineRule="auto"/>
        <w:ind w:left="0" w:hanging="2"/>
        <w:jc w:val="both"/>
        <w:rPr>
          <w:rFonts w:ascii="Arial" w:eastAsia="Arial" w:hAnsi="Arial" w:cs="Arial"/>
        </w:rPr>
      </w:pPr>
    </w:p>
    <w:p w14:paraId="197D1E8B" w14:textId="77777777" w:rsidR="00F97FDB" w:rsidRDefault="00F97FDB">
      <w:pPr>
        <w:pBdr>
          <w:top w:val="nil"/>
          <w:left w:val="nil"/>
          <w:bottom w:val="nil"/>
          <w:right w:val="nil"/>
          <w:between w:val="nil"/>
        </w:pBdr>
        <w:spacing w:after="0" w:line="240" w:lineRule="auto"/>
        <w:ind w:left="0" w:hanging="2"/>
        <w:jc w:val="both"/>
        <w:rPr>
          <w:rFonts w:ascii="Arial" w:eastAsia="Arial" w:hAnsi="Arial" w:cs="Arial"/>
          <w:color w:val="000000"/>
        </w:rPr>
      </w:pPr>
    </w:p>
    <w:p w14:paraId="70098B1E" w14:textId="77777777" w:rsidR="00F97FDB" w:rsidRDefault="001B678E">
      <w:pPr>
        <w:pBdr>
          <w:top w:val="nil"/>
          <w:left w:val="nil"/>
          <w:bottom w:val="nil"/>
          <w:right w:val="nil"/>
          <w:between w:val="nil"/>
        </w:pBdr>
        <w:spacing w:after="0" w:line="240" w:lineRule="auto"/>
        <w:ind w:left="0" w:hanging="2"/>
        <w:jc w:val="both"/>
        <w:rPr>
          <w:rFonts w:ascii="Arial" w:eastAsia="Arial" w:hAnsi="Arial" w:cs="Arial"/>
          <w:b/>
          <w:color w:val="000000"/>
        </w:rPr>
      </w:pPr>
      <w:r>
        <w:rPr>
          <w:rFonts w:ascii="Arial" w:eastAsia="Arial" w:hAnsi="Arial" w:cs="Arial"/>
          <w:b/>
          <w:color w:val="000000"/>
        </w:rPr>
        <w:t>I dati della “50 Giorni di Cine</w:t>
      </w:r>
      <w:r>
        <w:rPr>
          <w:rFonts w:ascii="Arial" w:eastAsia="Arial" w:hAnsi="Arial" w:cs="Arial"/>
          <w:b/>
          <w:color w:val="000000"/>
        </w:rPr>
        <w:t>ma a Firenze” 2022 e le date dell’edizione 2023</w:t>
      </w:r>
    </w:p>
    <w:p w14:paraId="392AE8D2" w14:textId="77777777" w:rsidR="00F97FDB" w:rsidRDefault="00F97FDB">
      <w:pPr>
        <w:pBdr>
          <w:top w:val="nil"/>
          <w:left w:val="nil"/>
          <w:bottom w:val="nil"/>
          <w:right w:val="nil"/>
          <w:between w:val="nil"/>
        </w:pBdr>
        <w:ind w:left="0" w:hanging="2"/>
        <w:jc w:val="both"/>
        <w:rPr>
          <w:rFonts w:ascii="Arial" w:eastAsia="Arial" w:hAnsi="Arial" w:cs="Arial"/>
          <w:color w:val="000000"/>
        </w:rPr>
      </w:pPr>
    </w:p>
    <w:p w14:paraId="3E32A1EC" w14:textId="77777777" w:rsidR="00F97FDB" w:rsidRDefault="001B678E">
      <w:pPr>
        <w:pBdr>
          <w:top w:val="nil"/>
          <w:left w:val="nil"/>
          <w:bottom w:val="nil"/>
          <w:right w:val="nil"/>
          <w:between w:val="nil"/>
        </w:pBdr>
        <w:ind w:left="0" w:hanging="2"/>
        <w:jc w:val="both"/>
        <w:rPr>
          <w:rFonts w:ascii="Arial" w:eastAsia="Arial" w:hAnsi="Arial" w:cs="Arial"/>
        </w:rPr>
      </w:pPr>
      <w:r>
        <w:rPr>
          <w:rFonts w:ascii="Arial" w:eastAsia="Arial" w:hAnsi="Arial" w:cs="Arial"/>
          <w:color w:val="000000"/>
        </w:rPr>
        <w:t>I festival della “</w:t>
      </w:r>
      <w:r>
        <w:rPr>
          <w:rFonts w:ascii="Arial" w:eastAsia="Arial" w:hAnsi="Arial" w:cs="Arial"/>
          <w:b/>
          <w:color w:val="000000"/>
        </w:rPr>
        <w:t>50 Giorni di Cinema a Firenze”</w:t>
      </w:r>
      <w:r>
        <w:rPr>
          <w:rFonts w:ascii="Arial" w:eastAsia="Arial" w:hAnsi="Arial" w:cs="Arial"/>
          <w:color w:val="000000"/>
        </w:rPr>
        <w:t xml:space="preserve"> hanno realizzato nel 2022 numeri importanti: sono stati presentati al pubblico </w:t>
      </w:r>
      <w:r>
        <w:rPr>
          <w:rFonts w:ascii="Arial" w:eastAsia="Arial" w:hAnsi="Arial" w:cs="Arial"/>
          <w:b/>
          <w:color w:val="000000"/>
        </w:rPr>
        <w:t>350 film</w:t>
      </w:r>
      <w:r>
        <w:rPr>
          <w:rFonts w:ascii="Arial" w:eastAsia="Arial" w:hAnsi="Arial" w:cs="Arial"/>
          <w:color w:val="000000"/>
        </w:rPr>
        <w:t xml:space="preserve"> - di cui </w:t>
      </w:r>
      <w:r>
        <w:rPr>
          <w:rFonts w:ascii="Arial" w:eastAsia="Arial" w:hAnsi="Arial" w:cs="Arial"/>
          <w:b/>
          <w:color w:val="000000"/>
        </w:rPr>
        <w:t>187 in anteprima italiana, europea o assoluta -</w:t>
      </w:r>
      <w:r>
        <w:rPr>
          <w:rFonts w:ascii="Arial" w:eastAsia="Arial" w:hAnsi="Arial" w:cs="Arial"/>
          <w:color w:val="000000"/>
        </w:rPr>
        <w:t xml:space="preserve"> che sono stat</w:t>
      </w:r>
      <w:r>
        <w:rPr>
          <w:rFonts w:ascii="Arial" w:eastAsia="Arial" w:hAnsi="Arial" w:cs="Arial"/>
          <w:color w:val="000000"/>
        </w:rPr>
        <w:t xml:space="preserve">i visti da </w:t>
      </w:r>
      <w:r>
        <w:rPr>
          <w:rFonts w:ascii="Arial" w:eastAsia="Arial" w:hAnsi="Arial" w:cs="Arial"/>
          <w:b/>
          <w:color w:val="000000"/>
        </w:rPr>
        <w:t xml:space="preserve">31.929 spettatori, </w:t>
      </w:r>
      <w:r>
        <w:rPr>
          <w:rFonts w:ascii="Arial" w:eastAsia="Arial" w:hAnsi="Arial" w:cs="Arial"/>
          <w:color w:val="000000"/>
        </w:rPr>
        <w:t>alla presenza di oltre</w:t>
      </w:r>
      <w:r>
        <w:rPr>
          <w:rFonts w:ascii="Arial" w:eastAsia="Arial" w:hAnsi="Arial" w:cs="Arial"/>
          <w:b/>
          <w:color w:val="000000"/>
        </w:rPr>
        <w:t xml:space="preserve"> 250 ospiti </w:t>
      </w:r>
      <w:r>
        <w:rPr>
          <w:rFonts w:ascii="Arial" w:eastAsia="Arial" w:hAnsi="Arial" w:cs="Arial"/>
          <w:color w:val="000000"/>
        </w:rPr>
        <w:t>del cinema italiano e internazionale. Grazie al nuovo e rafforzato sostegno delle istituzioni e degli enti promotori, i festival fiorentini a vocazione internazionale potranno contare quest’an</w:t>
      </w:r>
      <w:r>
        <w:rPr>
          <w:rFonts w:ascii="Arial" w:eastAsia="Arial" w:hAnsi="Arial" w:cs="Arial"/>
          <w:color w:val="000000"/>
        </w:rPr>
        <w:t xml:space="preserve">no su un pubblico sempre più ampio, proveniente da fuori città, da fuori regione o da altri paesi, andando nel contempo a rafforzare la proposta culturale rivolta ai cittadini. </w:t>
      </w:r>
      <w:r>
        <w:rPr>
          <w:rFonts w:ascii="Arial" w:eastAsia="Arial" w:hAnsi="Arial" w:cs="Arial"/>
          <w:b/>
          <w:color w:val="000000"/>
        </w:rPr>
        <w:t>L’edizione 2023 della “50 Giorni”</w:t>
      </w:r>
      <w:r>
        <w:rPr>
          <w:rFonts w:ascii="Arial" w:eastAsia="Arial" w:hAnsi="Arial" w:cs="Arial"/>
          <w:color w:val="000000"/>
        </w:rPr>
        <w:t xml:space="preserve"> si preannuncia pertanto ancora più ricca di p</w:t>
      </w:r>
      <w:r>
        <w:rPr>
          <w:rFonts w:ascii="Arial" w:eastAsia="Arial" w:hAnsi="Arial" w:cs="Arial"/>
          <w:color w:val="000000"/>
        </w:rPr>
        <w:t xml:space="preserve">roposte e di partecipazione del pubblico, ai nove festival internazionali che ne compongono il cartellone: </w:t>
      </w:r>
      <w:r>
        <w:rPr>
          <w:rFonts w:ascii="Arial" w:eastAsia="Arial" w:hAnsi="Arial" w:cs="Arial"/>
        </w:rPr>
        <w:br/>
      </w:r>
    </w:p>
    <w:p w14:paraId="377AA836" w14:textId="77777777" w:rsidR="00F97FDB" w:rsidRDefault="001B678E">
      <w:pPr>
        <w:pBdr>
          <w:top w:val="nil"/>
          <w:left w:val="nil"/>
          <w:bottom w:val="nil"/>
          <w:right w:val="nil"/>
          <w:between w:val="nil"/>
        </w:pBdr>
        <w:spacing w:after="0" w:line="240" w:lineRule="auto"/>
        <w:ind w:left="0" w:hanging="2"/>
        <w:rPr>
          <w:rFonts w:ascii="Arial" w:eastAsia="Arial" w:hAnsi="Arial" w:cs="Arial"/>
          <w:color w:val="222222"/>
          <w:highlight w:val="white"/>
        </w:rPr>
      </w:pPr>
      <w:r>
        <w:rPr>
          <w:rFonts w:ascii="Arial" w:eastAsia="Arial" w:hAnsi="Arial" w:cs="Arial"/>
          <w:i/>
          <w:color w:val="222222"/>
          <w:highlight w:val="white"/>
        </w:rPr>
        <w:t>5 - 8 ottobre</w:t>
      </w:r>
      <w:r>
        <w:rPr>
          <w:rFonts w:ascii="Arial" w:eastAsia="Arial" w:hAnsi="Arial" w:cs="Arial"/>
          <w:color w:val="222222"/>
          <w:highlight w:val="white"/>
        </w:rPr>
        <w:tab/>
      </w:r>
      <w:r>
        <w:rPr>
          <w:rFonts w:ascii="Arial" w:eastAsia="Arial" w:hAnsi="Arial" w:cs="Arial"/>
          <w:color w:val="222222"/>
          <w:highlight w:val="white"/>
        </w:rPr>
        <w:tab/>
      </w:r>
      <w:proofErr w:type="spellStart"/>
      <w:r>
        <w:rPr>
          <w:rFonts w:ascii="Arial" w:eastAsia="Arial" w:hAnsi="Arial" w:cs="Arial"/>
          <w:b/>
          <w:color w:val="222222"/>
          <w:highlight w:val="white"/>
        </w:rPr>
        <w:t>FánHuā</w:t>
      </w:r>
      <w:proofErr w:type="spellEnd"/>
      <w:r>
        <w:rPr>
          <w:rFonts w:ascii="Arial" w:eastAsia="Arial" w:hAnsi="Arial" w:cs="Arial"/>
          <w:b/>
          <w:color w:val="222222"/>
          <w:highlight w:val="white"/>
        </w:rPr>
        <w:t xml:space="preserve"> </w:t>
      </w:r>
      <w:proofErr w:type="spellStart"/>
      <w:r>
        <w:rPr>
          <w:rFonts w:ascii="Arial" w:eastAsia="Arial" w:hAnsi="Arial" w:cs="Arial"/>
          <w:b/>
          <w:color w:val="222222"/>
          <w:highlight w:val="white"/>
        </w:rPr>
        <w:t>Chinese</w:t>
      </w:r>
      <w:proofErr w:type="spellEnd"/>
      <w:r>
        <w:rPr>
          <w:rFonts w:ascii="Arial" w:eastAsia="Arial" w:hAnsi="Arial" w:cs="Arial"/>
          <w:b/>
          <w:color w:val="222222"/>
          <w:highlight w:val="white"/>
        </w:rPr>
        <w:t xml:space="preserve"> Film Festival</w:t>
      </w:r>
    </w:p>
    <w:p w14:paraId="7793F269" w14:textId="77777777" w:rsidR="00F97FDB" w:rsidRDefault="001B678E">
      <w:pPr>
        <w:pBdr>
          <w:top w:val="nil"/>
          <w:left w:val="nil"/>
          <w:bottom w:val="nil"/>
          <w:right w:val="nil"/>
          <w:between w:val="nil"/>
        </w:pBdr>
        <w:spacing w:after="0" w:line="240" w:lineRule="auto"/>
        <w:ind w:left="0" w:hanging="2"/>
        <w:rPr>
          <w:rFonts w:ascii="Arial" w:eastAsia="Arial" w:hAnsi="Arial" w:cs="Arial"/>
          <w:color w:val="222222"/>
          <w:highlight w:val="white"/>
        </w:rPr>
      </w:pPr>
      <w:r>
        <w:rPr>
          <w:rFonts w:ascii="Arial" w:eastAsia="Arial" w:hAnsi="Arial" w:cs="Arial"/>
          <w:i/>
          <w:color w:val="222222"/>
          <w:highlight w:val="white"/>
        </w:rPr>
        <w:t>10 - 15 ottobre</w:t>
      </w:r>
      <w:r>
        <w:rPr>
          <w:rFonts w:ascii="Arial" w:eastAsia="Arial" w:hAnsi="Arial" w:cs="Arial"/>
          <w:color w:val="222222"/>
          <w:highlight w:val="white"/>
        </w:rPr>
        <w:tab/>
      </w:r>
      <w:r>
        <w:rPr>
          <w:rFonts w:ascii="Arial" w:eastAsia="Arial" w:hAnsi="Arial" w:cs="Arial"/>
          <w:color w:val="222222"/>
          <w:highlight w:val="white"/>
        </w:rPr>
        <w:tab/>
      </w:r>
      <w:r>
        <w:rPr>
          <w:rFonts w:ascii="Arial" w:eastAsia="Arial" w:hAnsi="Arial" w:cs="Arial"/>
          <w:b/>
          <w:color w:val="222222"/>
          <w:highlight w:val="white"/>
        </w:rPr>
        <w:t xml:space="preserve">Middle East </w:t>
      </w:r>
      <w:proofErr w:type="spellStart"/>
      <w:r>
        <w:rPr>
          <w:rFonts w:ascii="Arial" w:eastAsia="Arial" w:hAnsi="Arial" w:cs="Arial"/>
          <w:b/>
          <w:color w:val="222222"/>
          <w:highlight w:val="white"/>
        </w:rPr>
        <w:t>Now</w:t>
      </w:r>
      <w:proofErr w:type="spellEnd"/>
      <w:r>
        <w:rPr>
          <w:rFonts w:ascii="Arial" w:eastAsia="Arial" w:hAnsi="Arial" w:cs="Arial"/>
          <w:b/>
          <w:color w:val="222222"/>
        </w:rPr>
        <w:br/>
      </w:r>
      <w:r>
        <w:rPr>
          <w:rFonts w:ascii="Arial" w:eastAsia="Arial" w:hAnsi="Arial" w:cs="Arial"/>
          <w:i/>
          <w:color w:val="222222"/>
          <w:highlight w:val="white"/>
        </w:rPr>
        <w:t>18 - 22 ottobre</w:t>
      </w:r>
      <w:r>
        <w:rPr>
          <w:rFonts w:ascii="Arial" w:eastAsia="Arial" w:hAnsi="Arial" w:cs="Arial"/>
          <w:color w:val="222222"/>
          <w:highlight w:val="white"/>
        </w:rPr>
        <w:t> </w:t>
      </w:r>
      <w:r>
        <w:rPr>
          <w:rFonts w:ascii="Arial" w:eastAsia="Arial" w:hAnsi="Arial" w:cs="Arial"/>
          <w:color w:val="222222"/>
          <w:highlight w:val="white"/>
        </w:rPr>
        <w:tab/>
      </w:r>
      <w:r>
        <w:rPr>
          <w:rFonts w:ascii="Arial" w:eastAsia="Arial" w:hAnsi="Arial" w:cs="Arial"/>
          <w:b/>
          <w:color w:val="222222"/>
          <w:highlight w:val="white"/>
        </w:rPr>
        <w:t>Florence Queer Festival</w:t>
      </w:r>
      <w:r>
        <w:rPr>
          <w:rFonts w:ascii="Arial" w:eastAsia="Arial" w:hAnsi="Arial" w:cs="Arial"/>
          <w:color w:val="222222"/>
        </w:rPr>
        <w:br/>
      </w:r>
      <w:r>
        <w:rPr>
          <w:rFonts w:ascii="Arial" w:eastAsia="Arial" w:hAnsi="Arial" w:cs="Arial"/>
          <w:i/>
          <w:color w:val="222222"/>
          <w:highlight w:val="white"/>
        </w:rPr>
        <w:t xml:space="preserve">28 </w:t>
      </w:r>
      <w:proofErr w:type="spellStart"/>
      <w:r>
        <w:rPr>
          <w:rFonts w:ascii="Arial" w:eastAsia="Arial" w:hAnsi="Arial" w:cs="Arial"/>
          <w:i/>
          <w:color w:val="222222"/>
          <w:highlight w:val="white"/>
        </w:rPr>
        <w:t>ott</w:t>
      </w:r>
      <w:proofErr w:type="spellEnd"/>
      <w:r>
        <w:rPr>
          <w:rFonts w:ascii="Arial" w:eastAsia="Arial" w:hAnsi="Arial" w:cs="Arial"/>
          <w:i/>
          <w:color w:val="222222"/>
          <w:highlight w:val="white"/>
        </w:rPr>
        <w:t xml:space="preserve"> – 1 </w:t>
      </w:r>
      <w:proofErr w:type="spellStart"/>
      <w:r>
        <w:rPr>
          <w:rFonts w:ascii="Arial" w:eastAsia="Arial" w:hAnsi="Arial" w:cs="Arial"/>
          <w:i/>
          <w:color w:val="222222"/>
          <w:highlight w:val="white"/>
        </w:rPr>
        <w:t>nov</w:t>
      </w:r>
      <w:proofErr w:type="spellEnd"/>
      <w:r>
        <w:rPr>
          <w:rFonts w:ascii="Arial" w:eastAsia="Arial" w:hAnsi="Arial" w:cs="Arial"/>
          <w:color w:val="222222"/>
          <w:highlight w:val="white"/>
        </w:rPr>
        <w:tab/>
      </w:r>
      <w:r>
        <w:rPr>
          <w:rFonts w:ascii="Arial" w:eastAsia="Arial" w:hAnsi="Arial" w:cs="Arial"/>
          <w:color w:val="222222"/>
          <w:highlight w:val="white"/>
        </w:rPr>
        <w:tab/>
      </w:r>
      <w:r>
        <w:rPr>
          <w:rFonts w:ascii="Arial" w:eastAsia="Arial" w:hAnsi="Arial" w:cs="Arial"/>
          <w:b/>
          <w:color w:val="222222"/>
          <w:highlight w:val="white"/>
        </w:rPr>
        <w:t xml:space="preserve">France </w:t>
      </w:r>
      <w:r>
        <w:rPr>
          <w:rFonts w:ascii="Arial" w:eastAsia="Arial" w:hAnsi="Arial" w:cs="Arial"/>
          <w:b/>
          <w:color w:val="222222"/>
          <w:highlight w:val="white"/>
        </w:rPr>
        <w:t>Odeon</w:t>
      </w:r>
      <w:r>
        <w:rPr>
          <w:rFonts w:ascii="Arial" w:eastAsia="Arial" w:hAnsi="Arial" w:cs="Arial"/>
          <w:color w:val="222222"/>
        </w:rPr>
        <w:br/>
      </w:r>
      <w:r>
        <w:rPr>
          <w:rFonts w:ascii="Arial" w:eastAsia="Arial" w:hAnsi="Arial" w:cs="Arial"/>
          <w:i/>
          <w:color w:val="222222"/>
          <w:highlight w:val="white"/>
        </w:rPr>
        <w:t>4 - 12 novembre</w:t>
      </w:r>
      <w:r>
        <w:rPr>
          <w:rFonts w:ascii="Arial" w:eastAsia="Arial" w:hAnsi="Arial" w:cs="Arial"/>
          <w:color w:val="222222"/>
          <w:highlight w:val="white"/>
        </w:rPr>
        <w:tab/>
      </w:r>
      <w:r>
        <w:rPr>
          <w:rFonts w:ascii="Arial" w:eastAsia="Arial" w:hAnsi="Arial" w:cs="Arial"/>
          <w:b/>
          <w:color w:val="222222"/>
          <w:highlight w:val="white"/>
        </w:rPr>
        <w:t>Festival dei Popoli. Festival Internazionale del Film Documentario</w:t>
      </w:r>
    </w:p>
    <w:p w14:paraId="01C79B56" w14:textId="77777777" w:rsidR="00F97FDB" w:rsidRDefault="001B678E">
      <w:pPr>
        <w:pBdr>
          <w:top w:val="nil"/>
          <w:left w:val="nil"/>
          <w:bottom w:val="nil"/>
          <w:right w:val="nil"/>
          <w:between w:val="nil"/>
        </w:pBdr>
        <w:spacing w:after="0" w:line="240" w:lineRule="auto"/>
        <w:ind w:left="0" w:hanging="2"/>
        <w:rPr>
          <w:rFonts w:ascii="Arial" w:eastAsia="Arial" w:hAnsi="Arial" w:cs="Arial"/>
          <w:color w:val="222222"/>
          <w:highlight w:val="white"/>
        </w:rPr>
      </w:pPr>
      <w:r>
        <w:rPr>
          <w:rFonts w:ascii="Arial" w:eastAsia="Arial" w:hAnsi="Arial" w:cs="Arial"/>
          <w:i/>
          <w:color w:val="222222"/>
          <w:highlight w:val="white"/>
        </w:rPr>
        <w:t>15 - 19 novembre</w:t>
      </w:r>
      <w:r>
        <w:rPr>
          <w:rFonts w:ascii="Arial" w:eastAsia="Arial" w:hAnsi="Arial" w:cs="Arial"/>
          <w:color w:val="222222"/>
          <w:highlight w:val="white"/>
        </w:rPr>
        <w:tab/>
      </w:r>
      <w:r>
        <w:rPr>
          <w:rFonts w:ascii="Arial" w:eastAsia="Arial" w:hAnsi="Arial" w:cs="Arial"/>
          <w:b/>
          <w:color w:val="222222"/>
          <w:highlight w:val="white"/>
        </w:rPr>
        <w:t>Lo Schermo dell'arte Film Festival</w:t>
      </w:r>
    </w:p>
    <w:p w14:paraId="619EE903" w14:textId="77777777" w:rsidR="00F97FDB" w:rsidRDefault="001B678E">
      <w:pPr>
        <w:pBdr>
          <w:top w:val="nil"/>
          <w:left w:val="nil"/>
          <w:bottom w:val="nil"/>
          <w:right w:val="nil"/>
          <w:between w:val="nil"/>
        </w:pBdr>
        <w:spacing w:after="0" w:line="240" w:lineRule="auto"/>
        <w:ind w:left="0" w:hanging="2"/>
        <w:rPr>
          <w:rFonts w:ascii="Arial" w:eastAsia="Arial" w:hAnsi="Arial" w:cs="Arial"/>
          <w:color w:val="222222"/>
          <w:highlight w:val="white"/>
        </w:rPr>
      </w:pPr>
      <w:r>
        <w:rPr>
          <w:rFonts w:ascii="Arial" w:eastAsia="Arial" w:hAnsi="Arial" w:cs="Arial"/>
          <w:i/>
          <w:color w:val="222222"/>
          <w:highlight w:val="white"/>
        </w:rPr>
        <w:t>24 - 26 novembre</w:t>
      </w:r>
      <w:r>
        <w:rPr>
          <w:rFonts w:ascii="Arial" w:eastAsia="Arial" w:hAnsi="Arial" w:cs="Arial"/>
          <w:color w:val="222222"/>
          <w:highlight w:val="white"/>
        </w:rPr>
        <w:t> </w:t>
      </w:r>
      <w:r>
        <w:rPr>
          <w:rFonts w:ascii="Arial" w:eastAsia="Arial" w:hAnsi="Arial" w:cs="Arial"/>
          <w:color w:val="222222"/>
          <w:highlight w:val="white"/>
        </w:rPr>
        <w:tab/>
      </w:r>
      <w:r>
        <w:rPr>
          <w:rFonts w:ascii="Arial" w:eastAsia="Arial" w:hAnsi="Arial" w:cs="Arial"/>
          <w:b/>
          <w:color w:val="222222"/>
          <w:highlight w:val="white"/>
        </w:rPr>
        <w:t>Festival Internazionale di Cinema e Donne</w:t>
      </w:r>
      <w:r>
        <w:rPr>
          <w:rFonts w:ascii="Arial" w:eastAsia="Arial" w:hAnsi="Arial" w:cs="Arial"/>
          <w:color w:val="222222"/>
        </w:rPr>
        <w:br/>
      </w:r>
      <w:proofErr w:type="gramStart"/>
      <w:r>
        <w:rPr>
          <w:rFonts w:ascii="Arial" w:eastAsia="Arial" w:hAnsi="Arial" w:cs="Arial"/>
          <w:i/>
          <w:color w:val="222222"/>
          <w:highlight w:val="white"/>
        </w:rPr>
        <w:t>1 dicembre</w:t>
      </w:r>
      <w:proofErr w:type="gramEnd"/>
      <w:r>
        <w:rPr>
          <w:rFonts w:ascii="Arial" w:eastAsia="Arial" w:hAnsi="Arial" w:cs="Arial"/>
          <w:color w:val="222222"/>
          <w:highlight w:val="white"/>
        </w:rPr>
        <w:tab/>
      </w:r>
      <w:r>
        <w:rPr>
          <w:rFonts w:ascii="Arial" w:eastAsia="Arial" w:hAnsi="Arial" w:cs="Arial"/>
          <w:color w:val="222222"/>
          <w:highlight w:val="white"/>
        </w:rPr>
        <w:tab/>
      </w:r>
      <w:r>
        <w:rPr>
          <w:rFonts w:ascii="Arial" w:eastAsia="Arial" w:hAnsi="Arial" w:cs="Arial"/>
          <w:b/>
          <w:color w:val="222222"/>
          <w:highlight w:val="white"/>
        </w:rPr>
        <w:t xml:space="preserve">NICE - New </w:t>
      </w:r>
      <w:proofErr w:type="spellStart"/>
      <w:r>
        <w:rPr>
          <w:rFonts w:ascii="Arial" w:eastAsia="Arial" w:hAnsi="Arial" w:cs="Arial"/>
          <w:b/>
          <w:color w:val="222222"/>
          <w:highlight w:val="white"/>
        </w:rPr>
        <w:t>Italian</w:t>
      </w:r>
      <w:proofErr w:type="spellEnd"/>
      <w:r>
        <w:rPr>
          <w:rFonts w:ascii="Arial" w:eastAsia="Arial" w:hAnsi="Arial" w:cs="Arial"/>
          <w:b/>
          <w:color w:val="222222"/>
          <w:highlight w:val="white"/>
        </w:rPr>
        <w:t xml:space="preserve"> Cinema </w:t>
      </w:r>
      <w:proofErr w:type="spellStart"/>
      <w:r>
        <w:rPr>
          <w:rFonts w:ascii="Arial" w:eastAsia="Arial" w:hAnsi="Arial" w:cs="Arial"/>
          <w:b/>
          <w:color w:val="222222"/>
          <w:highlight w:val="white"/>
        </w:rPr>
        <w:t>Events</w:t>
      </w:r>
      <w:proofErr w:type="spellEnd"/>
    </w:p>
    <w:p w14:paraId="285E0FD4" w14:textId="77777777" w:rsidR="00F97FDB" w:rsidRDefault="001B678E">
      <w:pPr>
        <w:pBdr>
          <w:top w:val="nil"/>
          <w:left w:val="nil"/>
          <w:bottom w:val="nil"/>
          <w:right w:val="nil"/>
          <w:between w:val="nil"/>
        </w:pBdr>
        <w:spacing w:after="0" w:line="240" w:lineRule="auto"/>
        <w:ind w:left="0" w:hanging="2"/>
        <w:rPr>
          <w:rFonts w:ascii="Arial" w:eastAsia="Arial" w:hAnsi="Arial" w:cs="Arial"/>
          <w:b/>
          <w:color w:val="222222"/>
          <w:highlight w:val="white"/>
        </w:rPr>
      </w:pPr>
      <w:r>
        <w:rPr>
          <w:rFonts w:ascii="Arial" w:eastAsia="Arial" w:hAnsi="Arial" w:cs="Arial"/>
          <w:i/>
          <w:color w:val="222222"/>
          <w:highlight w:val="white"/>
        </w:rPr>
        <w:t>7 - 12 dic</w:t>
      </w:r>
      <w:r>
        <w:rPr>
          <w:rFonts w:ascii="Arial" w:eastAsia="Arial" w:hAnsi="Arial" w:cs="Arial"/>
          <w:i/>
          <w:color w:val="222222"/>
          <w:highlight w:val="white"/>
        </w:rPr>
        <w:t>embre</w:t>
      </w:r>
      <w:r>
        <w:rPr>
          <w:rFonts w:ascii="Arial" w:eastAsia="Arial" w:hAnsi="Arial" w:cs="Arial"/>
          <w:color w:val="222222"/>
          <w:highlight w:val="white"/>
        </w:rPr>
        <w:tab/>
      </w:r>
      <w:r>
        <w:rPr>
          <w:rFonts w:ascii="Arial" w:eastAsia="Arial" w:hAnsi="Arial" w:cs="Arial"/>
          <w:b/>
          <w:color w:val="222222"/>
          <w:highlight w:val="white"/>
        </w:rPr>
        <w:t xml:space="preserve">River to River Florence </w:t>
      </w:r>
      <w:proofErr w:type="spellStart"/>
      <w:r>
        <w:rPr>
          <w:rFonts w:ascii="Arial" w:eastAsia="Arial" w:hAnsi="Arial" w:cs="Arial"/>
          <w:b/>
          <w:color w:val="222222"/>
          <w:highlight w:val="white"/>
        </w:rPr>
        <w:t>Indian</w:t>
      </w:r>
      <w:proofErr w:type="spellEnd"/>
      <w:r>
        <w:rPr>
          <w:rFonts w:ascii="Arial" w:eastAsia="Arial" w:hAnsi="Arial" w:cs="Arial"/>
          <w:b/>
          <w:color w:val="222222"/>
          <w:highlight w:val="white"/>
        </w:rPr>
        <w:t xml:space="preserve"> Film Festival</w:t>
      </w:r>
    </w:p>
    <w:p w14:paraId="3B920C89" w14:textId="77777777" w:rsidR="00F97FDB" w:rsidRDefault="00F97FDB">
      <w:pPr>
        <w:pBdr>
          <w:top w:val="nil"/>
          <w:left w:val="nil"/>
          <w:bottom w:val="nil"/>
          <w:right w:val="nil"/>
          <w:between w:val="nil"/>
        </w:pBdr>
        <w:spacing w:after="0" w:line="240" w:lineRule="auto"/>
        <w:ind w:left="0" w:hanging="2"/>
        <w:rPr>
          <w:rFonts w:ascii="Arial" w:eastAsia="Arial" w:hAnsi="Arial" w:cs="Arial"/>
          <w:b/>
          <w:color w:val="222222"/>
          <w:highlight w:val="white"/>
        </w:rPr>
      </w:pPr>
    </w:p>
    <w:p w14:paraId="5C479646" w14:textId="77777777" w:rsidR="002A3A4D" w:rsidRDefault="002A3A4D">
      <w:pPr>
        <w:pBdr>
          <w:top w:val="nil"/>
          <w:left w:val="nil"/>
          <w:bottom w:val="nil"/>
          <w:right w:val="nil"/>
          <w:between w:val="nil"/>
        </w:pBdr>
        <w:spacing w:after="0" w:line="240" w:lineRule="auto"/>
        <w:ind w:left="0" w:hanging="2"/>
        <w:rPr>
          <w:rFonts w:ascii="Arial" w:eastAsia="Arial" w:hAnsi="Arial" w:cs="Arial"/>
          <w:b/>
          <w:color w:val="222222"/>
          <w:highlight w:val="white"/>
        </w:rPr>
      </w:pPr>
    </w:p>
    <w:p w14:paraId="6CF7B969" w14:textId="327F64B7" w:rsidR="00F97FDB" w:rsidRDefault="001B678E">
      <w:pPr>
        <w:pBdr>
          <w:top w:val="nil"/>
          <w:left w:val="nil"/>
          <w:bottom w:val="nil"/>
          <w:right w:val="nil"/>
          <w:between w:val="nil"/>
        </w:pBdr>
        <w:spacing w:after="0" w:line="240" w:lineRule="auto"/>
        <w:ind w:left="0" w:hanging="2"/>
        <w:rPr>
          <w:rFonts w:ascii="Arial" w:eastAsia="Arial" w:hAnsi="Arial" w:cs="Arial"/>
          <w:b/>
          <w:color w:val="222222"/>
          <w:highlight w:val="white"/>
        </w:rPr>
      </w:pPr>
      <w:r>
        <w:rPr>
          <w:rFonts w:ascii="Arial" w:eastAsia="Arial" w:hAnsi="Arial" w:cs="Arial"/>
          <w:b/>
          <w:color w:val="222222"/>
          <w:highlight w:val="white"/>
        </w:rPr>
        <w:t>La prima edizione del premio “</w:t>
      </w:r>
      <w:proofErr w:type="spellStart"/>
      <w:r>
        <w:rPr>
          <w:rFonts w:ascii="Arial" w:eastAsia="Arial" w:hAnsi="Arial" w:cs="Arial"/>
          <w:b/>
          <w:color w:val="222222"/>
          <w:highlight w:val="white"/>
        </w:rPr>
        <w:t>Italian</w:t>
      </w:r>
      <w:proofErr w:type="spellEnd"/>
      <w:r>
        <w:rPr>
          <w:rFonts w:ascii="Arial" w:eastAsia="Arial" w:hAnsi="Arial" w:cs="Arial"/>
          <w:b/>
          <w:color w:val="222222"/>
          <w:highlight w:val="white"/>
        </w:rPr>
        <w:t xml:space="preserve"> </w:t>
      </w:r>
      <w:proofErr w:type="spellStart"/>
      <w:r>
        <w:rPr>
          <w:rFonts w:ascii="Arial" w:eastAsia="Arial" w:hAnsi="Arial" w:cs="Arial"/>
          <w:b/>
          <w:color w:val="222222"/>
          <w:highlight w:val="white"/>
        </w:rPr>
        <w:t>Rising</w:t>
      </w:r>
      <w:proofErr w:type="spellEnd"/>
      <w:r>
        <w:rPr>
          <w:rFonts w:ascii="Arial" w:eastAsia="Arial" w:hAnsi="Arial" w:cs="Arial"/>
          <w:b/>
          <w:color w:val="222222"/>
          <w:highlight w:val="white"/>
        </w:rPr>
        <w:t xml:space="preserve"> Stars”</w:t>
      </w:r>
    </w:p>
    <w:p w14:paraId="7690E295" w14:textId="77777777" w:rsidR="00F97FDB" w:rsidRDefault="00F97FDB">
      <w:pPr>
        <w:pBdr>
          <w:top w:val="nil"/>
          <w:left w:val="nil"/>
          <w:bottom w:val="nil"/>
          <w:right w:val="nil"/>
          <w:between w:val="nil"/>
        </w:pBdr>
        <w:spacing w:after="0" w:line="240" w:lineRule="auto"/>
        <w:ind w:left="0" w:hanging="2"/>
        <w:jc w:val="both"/>
        <w:rPr>
          <w:rFonts w:ascii="Arial" w:eastAsia="Arial" w:hAnsi="Arial" w:cs="Arial"/>
          <w:color w:val="222222"/>
          <w:highlight w:val="white"/>
        </w:rPr>
      </w:pPr>
    </w:p>
    <w:p w14:paraId="2F516EA2" w14:textId="77777777" w:rsidR="00F97FDB" w:rsidRDefault="001B678E">
      <w:pPr>
        <w:pBdr>
          <w:top w:val="nil"/>
          <w:left w:val="nil"/>
          <w:bottom w:val="nil"/>
          <w:right w:val="nil"/>
          <w:between w:val="nil"/>
        </w:pBdr>
        <w:spacing w:after="120" w:line="240" w:lineRule="auto"/>
        <w:ind w:left="0" w:hanging="2"/>
        <w:jc w:val="both"/>
        <w:rPr>
          <w:rFonts w:ascii="Arial" w:eastAsia="Arial" w:hAnsi="Arial" w:cs="Arial"/>
          <w:color w:val="000000"/>
        </w:rPr>
      </w:pPr>
      <w:r>
        <w:rPr>
          <w:rFonts w:ascii="Arial" w:eastAsia="Arial" w:hAnsi="Arial" w:cs="Arial"/>
          <w:color w:val="000000"/>
        </w:rPr>
        <w:t>L’altra grande novità, </w:t>
      </w:r>
      <w:r>
        <w:rPr>
          <w:rFonts w:ascii="Arial" w:eastAsia="Arial" w:hAnsi="Arial" w:cs="Arial"/>
          <w:b/>
          <w:color w:val="000000"/>
        </w:rPr>
        <w:t>“</w:t>
      </w:r>
      <w:proofErr w:type="spellStart"/>
      <w:r>
        <w:rPr>
          <w:rFonts w:ascii="Arial" w:eastAsia="Arial" w:hAnsi="Arial" w:cs="Arial"/>
          <w:b/>
          <w:color w:val="000000"/>
        </w:rPr>
        <w:t>Italian</w:t>
      </w:r>
      <w:proofErr w:type="spellEnd"/>
      <w:r>
        <w:rPr>
          <w:rFonts w:ascii="Arial" w:eastAsia="Arial" w:hAnsi="Arial" w:cs="Arial"/>
          <w:b/>
          <w:color w:val="000000"/>
        </w:rPr>
        <w:t xml:space="preserve"> </w:t>
      </w:r>
      <w:proofErr w:type="spellStart"/>
      <w:r>
        <w:rPr>
          <w:rFonts w:ascii="Arial" w:eastAsia="Arial" w:hAnsi="Arial" w:cs="Arial"/>
          <w:b/>
          <w:color w:val="000000"/>
        </w:rPr>
        <w:t>Rising</w:t>
      </w:r>
      <w:proofErr w:type="spellEnd"/>
      <w:r>
        <w:rPr>
          <w:rFonts w:ascii="Arial" w:eastAsia="Arial" w:hAnsi="Arial" w:cs="Arial"/>
          <w:b/>
          <w:color w:val="000000"/>
        </w:rPr>
        <w:t xml:space="preserve"> Stars”,</w:t>
      </w:r>
      <w:r>
        <w:rPr>
          <w:rFonts w:ascii="Arial" w:eastAsia="Arial" w:hAnsi="Arial" w:cs="Arial"/>
          <w:color w:val="000000"/>
        </w:rPr>
        <w:t xml:space="preserve"> dà un particolare lustro alla cultura cinematografica toscana: il riconoscimento sarà assegnato a Firenze, a conclusione della </w:t>
      </w:r>
      <w:r>
        <w:rPr>
          <w:rFonts w:ascii="Arial" w:eastAsia="Arial" w:hAnsi="Arial" w:cs="Arial"/>
          <w:b/>
          <w:color w:val="000000"/>
        </w:rPr>
        <w:t>“50 Giorni”,</w:t>
      </w:r>
      <w:r>
        <w:rPr>
          <w:rFonts w:ascii="Arial" w:eastAsia="Arial" w:hAnsi="Arial" w:cs="Arial"/>
          <w:color w:val="000000"/>
        </w:rPr>
        <w:t xml:space="preserve"> dalla </w:t>
      </w:r>
      <w:r>
        <w:rPr>
          <w:rFonts w:ascii="Arial" w:eastAsia="Arial" w:hAnsi="Arial" w:cs="Arial"/>
          <w:b/>
          <w:color w:val="000000"/>
        </w:rPr>
        <w:t>Fondazione Accademia del Cinema Italiano Premi David di Donatello, </w:t>
      </w:r>
      <w:r>
        <w:rPr>
          <w:rFonts w:ascii="Arial" w:eastAsia="Arial" w:hAnsi="Arial" w:cs="Arial"/>
          <w:color w:val="000000"/>
        </w:rPr>
        <w:t>che ogni anno attribuisce i più importanti</w:t>
      </w:r>
      <w:r>
        <w:rPr>
          <w:rFonts w:ascii="Arial" w:eastAsia="Arial" w:hAnsi="Arial" w:cs="Arial"/>
          <w:color w:val="000000"/>
        </w:rPr>
        <w:t xml:space="preserve"> riconoscimenti al cinema nazionale.</w:t>
      </w:r>
    </w:p>
    <w:p w14:paraId="620E041B" w14:textId="77777777" w:rsidR="00F97FDB" w:rsidRDefault="001B678E">
      <w:pPr>
        <w:pBdr>
          <w:top w:val="nil"/>
          <w:left w:val="nil"/>
          <w:bottom w:val="nil"/>
          <w:right w:val="nil"/>
          <w:between w:val="nil"/>
        </w:pBdr>
        <w:spacing w:after="120" w:line="240" w:lineRule="auto"/>
        <w:ind w:left="0" w:hanging="2"/>
        <w:jc w:val="both"/>
        <w:rPr>
          <w:rFonts w:ascii="Arial" w:eastAsia="Arial" w:hAnsi="Arial" w:cs="Arial"/>
        </w:rPr>
      </w:pPr>
      <w:r>
        <w:rPr>
          <w:rFonts w:ascii="Arial" w:eastAsia="Arial" w:hAnsi="Arial" w:cs="Arial"/>
          <w:color w:val="000000"/>
        </w:rPr>
        <w:t>Presidente e direttrice artistica dell’Accademia del Cinema Italiano è </w:t>
      </w:r>
      <w:r>
        <w:rPr>
          <w:rFonts w:ascii="Arial" w:eastAsia="Arial" w:hAnsi="Arial" w:cs="Arial"/>
          <w:b/>
          <w:color w:val="000000"/>
        </w:rPr>
        <w:t xml:space="preserve">Piera </w:t>
      </w:r>
      <w:proofErr w:type="spellStart"/>
      <w:r>
        <w:rPr>
          <w:rFonts w:ascii="Arial" w:eastAsia="Arial" w:hAnsi="Arial" w:cs="Arial"/>
          <w:b/>
          <w:color w:val="000000"/>
        </w:rPr>
        <w:t>Detassis</w:t>
      </w:r>
      <w:proofErr w:type="spellEnd"/>
      <w:r>
        <w:rPr>
          <w:rFonts w:ascii="Arial" w:eastAsia="Arial" w:hAnsi="Arial" w:cs="Arial"/>
          <w:color w:val="000000"/>
        </w:rPr>
        <w:t>, il Consiglio Direttivo è composto da </w:t>
      </w:r>
      <w:r>
        <w:rPr>
          <w:rFonts w:ascii="Arial" w:eastAsia="Arial" w:hAnsi="Arial" w:cs="Arial"/>
          <w:b/>
          <w:color w:val="000000"/>
        </w:rPr>
        <w:t>Francesco Giambrone, Francesco Rutelli, Nicola Borrelli, Francesca Cima, Edoardo De Angelis, Do</w:t>
      </w:r>
      <w:r>
        <w:rPr>
          <w:rFonts w:ascii="Arial" w:eastAsia="Arial" w:hAnsi="Arial" w:cs="Arial"/>
          <w:b/>
          <w:color w:val="000000"/>
        </w:rPr>
        <w:t>menico Dinoia, Valeria Golino, Giancarlo Leone, Luigi Lonigro, Mario Lorini, Francesco Ranieri Martinotti.</w:t>
      </w:r>
      <w:r>
        <w:rPr>
          <w:rFonts w:ascii="Arial" w:eastAsia="Arial" w:hAnsi="Arial" w:cs="Arial"/>
          <w:color w:val="000000"/>
        </w:rPr>
        <w:t> </w:t>
      </w:r>
    </w:p>
    <w:p w14:paraId="4EC0760B" w14:textId="77777777" w:rsidR="00F97FDB" w:rsidRDefault="00F97FDB">
      <w:pPr>
        <w:pBdr>
          <w:top w:val="nil"/>
          <w:left w:val="nil"/>
          <w:bottom w:val="nil"/>
          <w:right w:val="nil"/>
          <w:between w:val="nil"/>
        </w:pBdr>
        <w:spacing w:after="120" w:line="240" w:lineRule="auto"/>
        <w:ind w:left="0" w:hanging="2"/>
        <w:jc w:val="both"/>
        <w:rPr>
          <w:rFonts w:ascii="Arial" w:eastAsia="Arial" w:hAnsi="Arial" w:cs="Arial"/>
        </w:rPr>
      </w:pPr>
    </w:p>
    <w:p w14:paraId="487D75F6" w14:textId="77777777" w:rsidR="00F97FDB" w:rsidRDefault="001B678E">
      <w:pPr>
        <w:pBdr>
          <w:top w:val="nil"/>
          <w:left w:val="nil"/>
          <w:bottom w:val="nil"/>
          <w:right w:val="nil"/>
          <w:between w:val="nil"/>
        </w:pBdr>
        <w:ind w:left="0" w:hanging="2"/>
        <w:jc w:val="both"/>
        <w:rPr>
          <w:rFonts w:ascii="Arial" w:eastAsia="Arial" w:hAnsi="Arial" w:cs="Arial"/>
        </w:rPr>
      </w:pPr>
      <w:r>
        <w:rPr>
          <w:rFonts w:ascii="Arial" w:eastAsia="Arial" w:hAnsi="Arial" w:cs="Arial"/>
          <w:color w:val="000000"/>
        </w:rPr>
        <w:t>Ad ospitare la presentazione dei nuovi progetti, il</w:t>
      </w:r>
      <w:r>
        <w:rPr>
          <w:rFonts w:ascii="Arial" w:eastAsia="Arial" w:hAnsi="Arial" w:cs="Arial"/>
          <w:b/>
          <w:color w:val="000000"/>
        </w:rPr>
        <w:t xml:space="preserve"> Salone di Donatello </w:t>
      </w:r>
      <w:r>
        <w:rPr>
          <w:rFonts w:ascii="Arial" w:eastAsia="Arial" w:hAnsi="Arial" w:cs="Arial"/>
          <w:color w:val="000000"/>
        </w:rPr>
        <w:t xml:space="preserve">del </w:t>
      </w:r>
      <w:r>
        <w:rPr>
          <w:rFonts w:ascii="Arial" w:eastAsia="Arial" w:hAnsi="Arial" w:cs="Arial"/>
          <w:b/>
          <w:color w:val="000000"/>
        </w:rPr>
        <w:t>Museo Nazionale del Bargello,</w:t>
      </w:r>
      <w:r>
        <w:rPr>
          <w:rFonts w:ascii="Arial" w:eastAsia="Arial" w:hAnsi="Arial" w:cs="Arial"/>
          <w:color w:val="000000"/>
        </w:rPr>
        <w:t xml:space="preserve"> dove è conservato il David bronzeo, capol</w:t>
      </w:r>
      <w:r>
        <w:rPr>
          <w:rFonts w:ascii="Arial" w:eastAsia="Arial" w:hAnsi="Arial" w:cs="Arial"/>
          <w:color w:val="000000"/>
        </w:rPr>
        <w:t>avoro realizzato da Donatello attorno agli anni ‘40 del Quattrocento, su commissione di Cosimo il Vecchio de’ Medici, scultura che ha ispirato l’omonimo premio cinematografico, istituito in Italia negli anni ‘50. Il David di Donatello, primo esempio di nud</w:t>
      </w:r>
      <w:r>
        <w:rPr>
          <w:rFonts w:ascii="Arial" w:eastAsia="Arial" w:hAnsi="Arial" w:cs="Arial"/>
          <w:color w:val="000000"/>
        </w:rPr>
        <w:t>o a tutto tondo realizzato dai tempi della statuaria classica, fu oggetto di ammirazione e interesse fin dalla sua realizzazione e, nel corso dei secoli, pur rimanendo sempre nella città di Firenze, ha cambiato spesso dimora fino a trovare, nel 1865, la su</w:t>
      </w:r>
      <w:r>
        <w:rPr>
          <w:rFonts w:ascii="Arial" w:eastAsia="Arial" w:hAnsi="Arial" w:cs="Arial"/>
          <w:color w:val="000000"/>
        </w:rPr>
        <w:t>a collocazione definitiva nel Museo Nazionale del Bargello - primo museo dell’Italia unita - nato proprio quell’anno per custodire la più importante collezione al mondo di statuaria rinascimentale.</w:t>
      </w:r>
    </w:p>
    <w:p w14:paraId="102342C6" w14:textId="77777777" w:rsidR="00F97FDB" w:rsidRDefault="001B678E">
      <w:pPr>
        <w:pBdr>
          <w:top w:val="nil"/>
          <w:left w:val="nil"/>
          <w:bottom w:val="nil"/>
          <w:right w:val="nil"/>
          <w:between w:val="nil"/>
        </w:pBdr>
        <w:spacing w:after="0" w:line="240" w:lineRule="auto"/>
        <w:ind w:left="0" w:hanging="2"/>
        <w:jc w:val="both"/>
        <w:rPr>
          <w:rFonts w:ascii="Arial" w:eastAsia="Arial" w:hAnsi="Arial" w:cs="Arial"/>
          <w:color w:val="000000"/>
          <w:highlight w:val="white"/>
        </w:rPr>
      </w:pPr>
      <w:r>
        <w:rPr>
          <w:rFonts w:ascii="Arial" w:eastAsia="Arial" w:hAnsi="Arial" w:cs="Arial"/>
          <w:color w:val="000000"/>
          <w:highlight w:val="white"/>
        </w:rPr>
        <w:lastRenderedPageBreak/>
        <w:t>“</w:t>
      </w:r>
      <w:r>
        <w:rPr>
          <w:rFonts w:ascii="Arial" w:eastAsia="Arial" w:hAnsi="Arial" w:cs="Arial"/>
          <w:i/>
          <w:color w:val="000000"/>
          <w:highlight w:val="white"/>
        </w:rPr>
        <w:t>Se penso alla “50 giorni” non posso fare a meno di associ</w:t>
      </w:r>
      <w:r>
        <w:rPr>
          <w:rFonts w:ascii="Arial" w:eastAsia="Arial" w:hAnsi="Arial" w:cs="Arial"/>
          <w:i/>
          <w:color w:val="000000"/>
          <w:highlight w:val="white"/>
        </w:rPr>
        <w:t xml:space="preserve">arvi la parola “qualità” - </w:t>
      </w:r>
      <w:r>
        <w:rPr>
          <w:rFonts w:ascii="Arial" w:eastAsia="Arial" w:hAnsi="Arial" w:cs="Arial"/>
          <w:color w:val="000000"/>
          <w:highlight w:val="white"/>
        </w:rPr>
        <w:t xml:space="preserve">ha detto il </w:t>
      </w:r>
      <w:r>
        <w:rPr>
          <w:rFonts w:ascii="Arial" w:eastAsia="Arial" w:hAnsi="Arial" w:cs="Arial"/>
          <w:b/>
          <w:color w:val="000000"/>
          <w:highlight w:val="white"/>
        </w:rPr>
        <w:t>presidente della Regione Toscana, Eugenio Giani</w:t>
      </w:r>
      <w:r>
        <w:rPr>
          <w:rFonts w:ascii="Arial" w:eastAsia="Arial" w:hAnsi="Arial" w:cs="Arial"/>
          <w:i/>
          <w:color w:val="000000"/>
          <w:highlight w:val="white"/>
        </w:rPr>
        <w:t xml:space="preserve"> – è questa da sempre la cifra della consolidata rassegna di cinema internazionale, frutto di un proficuo lavoro di squadra, rassegna di cui la Toscana si fregia e che or</w:t>
      </w:r>
      <w:r>
        <w:rPr>
          <w:rFonts w:ascii="Arial" w:eastAsia="Arial" w:hAnsi="Arial" w:cs="Arial"/>
          <w:i/>
          <w:color w:val="000000"/>
          <w:highlight w:val="white"/>
        </w:rPr>
        <w:t xml:space="preserve">gogliosamente porta il nome della nostra regione nel mondo. Qualità, cultura, apertura, sono proprie della vocazione cinematografica della Toscana e della sua lunga tradizione che la Regione sostiene e valorizza con le sue politiche culturali, consapevole </w:t>
      </w:r>
      <w:r>
        <w:rPr>
          <w:rFonts w:ascii="Arial" w:eastAsia="Arial" w:hAnsi="Arial" w:cs="Arial"/>
          <w:i/>
          <w:color w:val="000000"/>
          <w:highlight w:val="white"/>
        </w:rPr>
        <w:t xml:space="preserve">che il cinema inevitabilmente è parte di un processo più ampio di cui fa parte la promozione del territorio. Cinema e turismo sono legati, un legame che trova le sue radici nella storia sociale e culturale dell’uomo e crea relazioni nuove e nuove forme di </w:t>
      </w:r>
      <w:r>
        <w:rPr>
          <w:rFonts w:ascii="Arial" w:eastAsia="Arial" w:hAnsi="Arial" w:cs="Arial"/>
          <w:i/>
          <w:color w:val="000000"/>
          <w:highlight w:val="white"/>
        </w:rPr>
        <w:t xml:space="preserve">approccio ai nostri territori. </w:t>
      </w:r>
      <w:proofErr w:type="gramStart"/>
      <w:r>
        <w:rPr>
          <w:rFonts w:ascii="Arial" w:eastAsia="Arial" w:hAnsi="Arial" w:cs="Arial"/>
          <w:i/>
          <w:color w:val="000000"/>
          <w:highlight w:val="white"/>
        </w:rPr>
        <w:t>E’</w:t>
      </w:r>
      <w:proofErr w:type="gramEnd"/>
      <w:r>
        <w:rPr>
          <w:rFonts w:ascii="Arial" w:eastAsia="Arial" w:hAnsi="Arial" w:cs="Arial"/>
          <w:i/>
          <w:color w:val="000000"/>
          <w:highlight w:val="white"/>
        </w:rPr>
        <w:t xml:space="preserve"> questa una chiave di lettura che raccoglie sempre più attenzione e sempre più potente di cui, nell’era dell’audiovisivo, la Toscana ben volentieri fa tesoro e promuove con forte convinzione</w:t>
      </w:r>
      <w:r>
        <w:rPr>
          <w:rFonts w:ascii="Arial" w:eastAsia="Arial" w:hAnsi="Arial" w:cs="Arial"/>
          <w:color w:val="000000"/>
          <w:highlight w:val="white"/>
        </w:rPr>
        <w:t>”.</w:t>
      </w:r>
    </w:p>
    <w:p w14:paraId="33C568B1" w14:textId="77777777" w:rsidR="00F97FDB" w:rsidRDefault="00F97FDB">
      <w:pPr>
        <w:pBdr>
          <w:top w:val="nil"/>
          <w:left w:val="nil"/>
          <w:bottom w:val="nil"/>
          <w:right w:val="nil"/>
          <w:between w:val="nil"/>
        </w:pBdr>
        <w:spacing w:after="0" w:line="240" w:lineRule="auto"/>
        <w:ind w:left="0" w:hanging="2"/>
        <w:jc w:val="both"/>
        <w:rPr>
          <w:rFonts w:ascii="Arial" w:eastAsia="Arial" w:hAnsi="Arial" w:cs="Arial"/>
          <w:highlight w:val="white"/>
        </w:rPr>
      </w:pPr>
    </w:p>
    <w:p w14:paraId="374E2212" w14:textId="77777777" w:rsidR="00F97FDB" w:rsidRDefault="001B678E">
      <w:pPr>
        <w:pBdr>
          <w:top w:val="nil"/>
          <w:left w:val="nil"/>
          <w:bottom w:val="nil"/>
          <w:right w:val="nil"/>
          <w:between w:val="nil"/>
        </w:pBdr>
        <w:spacing w:after="0" w:line="240" w:lineRule="auto"/>
        <w:ind w:left="0" w:hanging="2"/>
        <w:jc w:val="both"/>
        <w:rPr>
          <w:rFonts w:ascii="Arial" w:eastAsia="Arial" w:hAnsi="Arial" w:cs="Arial"/>
          <w:highlight w:val="white"/>
        </w:rPr>
      </w:pPr>
      <w:r>
        <w:rPr>
          <w:rFonts w:ascii="Arial" w:eastAsia="Arial" w:hAnsi="Arial" w:cs="Arial"/>
          <w:i/>
          <w:highlight w:val="white"/>
        </w:rPr>
        <w:t>“Mai come adesso il settore c</w:t>
      </w:r>
      <w:r>
        <w:rPr>
          <w:rFonts w:ascii="Arial" w:eastAsia="Arial" w:hAnsi="Arial" w:cs="Arial"/>
          <w:i/>
          <w:highlight w:val="white"/>
        </w:rPr>
        <w:t xml:space="preserve">inematografico ha bisogno di supporto e rilancio e siamo pronti a fare la nostra parte. – </w:t>
      </w:r>
      <w:r>
        <w:rPr>
          <w:rFonts w:ascii="Arial" w:eastAsia="Arial" w:hAnsi="Arial" w:cs="Arial"/>
          <w:b/>
          <w:i/>
          <w:highlight w:val="white"/>
        </w:rPr>
        <w:t>sottolinea il sindaco di Firenze Dario Nardella</w:t>
      </w:r>
      <w:r>
        <w:rPr>
          <w:rFonts w:ascii="Arial" w:eastAsia="Arial" w:hAnsi="Arial" w:cs="Arial"/>
          <w:i/>
          <w:highlight w:val="white"/>
        </w:rPr>
        <w:t xml:space="preserve"> </w:t>
      </w:r>
      <w:proofErr w:type="gramStart"/>
      <w:r>
        <w:rPr>
          <w:rFonts w:ascii="Arial" w:eastAsia="Arial" w:hAnsi="Arial" w:cs="Arial"/>
          <w:i/>
          <w:highlight w:val="white"/>
        </w:rPr>
        <w:t>–  Con</w:t>
      </w:r>
      <w:proofErr w:type="gramEnd"/>
      <w:r>
        <w:rPr>
          <w:rFonts w:ascii="Arial" w:eastAsia="Arial" w:hAnsi="Arial" w:cs="Arial"/>
          <w:i/>
          <w:highlight w:val="white"/>
        </w:rPr>
        <w:t xml:space="preserve"> questo progetto andiamo a sostenere sempre di più il comparto, dando avvio a una sinergia ancora più forte tra </w:t>
      </w:r>
      <w:r>
        <w:rPr>
          <w:rFonts w:ascii="Arial" w:eastAsia="Arial" w:hAnsi="Arial" w:cs="Arial"/>
          <w:i/>
          <w:highlight w:val="white"/>
        </w:rPr>
        <w:t>le istituzioni e mettendo in campo una serie di azioni, a partire dal rilancio del cartellone della 50 Giorni di Cinema Internazionale a Firenze, che si va ad arricchire di un’iniziativa preziosa come il premio ‘</w:t>
      </w:r>
      <w:proofErr w:type="spellStart"/>
      <w:r>
        <w:rPr>
          <w:rFonts w:ascii="Arial" w:eastAsia="Arial" w:hAnsi="Arial" w:cs="Arial"/>
          <w:i/>
          <w:highlight w:val="white"/>
        </w:rPr>
        <w:t>Italian</w:t>
      </w:r>
      <w:proofErr w:type="spellEnd"/>
      <w:r>
        <w:rPr>
          <w:rFonts w:ascii="Arial" w:eastAsia="Arial" w:hAnsi="Arial" w:cs="Arial"/>
          <w:i/>
          <w:highlight w:val="white"/>
        </w:rPr>
        <w:t xml:space="preserve"> </w:t>
      </w:r>
      <w:proofErr w:type="spellStart"/>
      <w:r>
        <w:rPr>
          <w:rFonts w:ascii="Arial" w:eastAsia="Arial" w:hAnsi="Arial" w:cs="Arial"/>
          <w:i/>
          <w:highlight w:val="white"/>
        </w:rPr>
        <w:t>rising</w:t>
      </w:r>
      <w:proofErr w:type="spellEnd"/>
      <w:r>
        <w:rPr>
          <w:rFonts w:ascii="Arial" w:eastAsia="Arial" w:hAnsi="Arial" w:cs="Arial"/>
          <w:i/>
          <w:highlight w:val="white"/>
        </w:rPr>
        <w:t xml:space="preserve"> </w:t>
      </w:r>
      <w:proofErr w:type="spellStart"/>
      <w:r>
        <w:rPr>
          <w:rFonts w:ascii="Arial" w:eastAsia="Arial" w:hAnsi="Arial" w:cs="Arial"/>
          <w:i/>
          <w:highlight w:val="white"/>
        </w:rPr>
        <w:t>stars</w:t>
      </w:r>
      <w:proofErr w:type="spellEnd"/>
      <w:r>
        <w:rPr>
          <w:rFonts w:ascii="Arial" w:eastAsia="Arial" w:hAnsi="Arial" w:cs="Arial"/>
          <w:i/>
          <w:highlight w:val="white"/>
        </w:rPr>
        <w:t>’, destinato a valorizza</w:t>
      </w:r>
      <w:r>
        <w:rPr>
          <w:rFonts w:ascii="Arial" w:eastAsia="Arial" w:hAnsi="Arial" w:cs="Arial"/>
          <w:i/>
          <w:highlight w:val="white"/>
        </w:rPr>
        <w:t>re giovani talenti. Obiettivo di questo grande lavoro è da un lato valorizzare un progetto culturale ormai di riferimento, che così può fare un ulteriore salto di qualità arrivando a intercettare ancora nuovi pubblici, dall’altro attivare strategie per pro</w:t>
      </w:r>
      <w:r>
        <w:rPr>
          <w:rFonts w:ascii="Arial" w:eastAsia="Arial" w:hAnsi="Arial" w:cs="Arial"/>
          <w:i/>
          <w:highlight w:val="white"/>
        </w:rPr>
        <w:t>muovere sempre di più la città come set di produzioni cinematografiche e audiovisive e sfruttare al meglio le potenzialità di questo settore. Il tutto anche come leva per attirare target differenti di visitatori, nell’ottica di sviluppare un’offerta turist</w:t>
      </w:r>
      <w:r>
        <w:rPr>
          <w:rFonts w:ascii="Arial" w:eastAsia="Arial" w:hAnsi="Arial" w:cs="Arial"/>
          <w:i/>
          <w:highlight w:val="white"/>
        </w:rPr>
        <w:t>ica sempre più di qualità e sostenibile”.</w:t>
      </w:r>
    </w:p>
    <w:p w14:paraId="4B7DE93A" w14:textId="77777777" w:rsidR="00F97FDB" w:rsidRDefault="00F97FDB">
      <w:pPr>
        <w:pBdr>
          <w:top w:val="nil"/>
          <w:left w:val="nil"/>
          <w:bottom w:val="nil"/>
          <w:right w:val="nil"/>
          <w:between w:val="nil"/>
        </w:pBdr>
        <w:spacing w:after="0" w:line="240" w:lineRule="auto"/>
        <w:ind w:left="0" w:hanging="2"/>
        <w:jc w:val="both"/>
        <w:rPr>
          <w:rFonts w:ascii="Arial" w:eastAsia="Arial" w:hAnsi="Arial" w:cs="Arial"/>
          <w:color w:val="000000"/>
          <w:highlight w:val="white"/>
        </w:rPr>
      </w:pPr>
    </w:p>
    <w:p w14:paraId="386923FF" w14:textId="77777777" w:rsidR="00F97FDB" w:rsidRDefault="001B678E">
      <w:pPr>
        <w:pBdr>
          <w:top w:val="nil"/>
          <w:left w:val="nil"/>
          <w:bottom w:val="nil"/>
          <w:right w:val="nil"/>
          <w:between w:val="nil"/>
        </w:pBdr>
        <w:spacing w:after="0" w:line="240" w:lineRule="auto"/>
        <w:ind w:left="0" w:hanging="2"/>
        <w:jc w:val="both"/>
        <w:rPr>
          <w:rFonts w:ascii="Arial" w:eastAsia="Arial" w:hAnsi="Arial" w:cs="Arial"/>
          <w:i/>
        </w:rPr>
      </w:pPr>
      <w:r>
        <w:rPr>
          <w:rFonts w:ascii="Arial" w:eastAsia="Arial" w:hAnsi="Arial" w:cs="Arial"/>
          <w:i/>
          <w:color w:val="000000"/>
        </w:rPr>
        <w:t xml:space="preserve">“Per i Premi David di Donatello è un onore far parte di un’iniziativa che include un numero così significativo di eventi importanti – </w:t>
      </w:r>
      <w:r>
        <w:rPr>
          <w:rFonts w:ascii="Arial" w:eastAsia="Arial" w:hAnsi="Arial" w:cs="Arial"/>
          <w:color w:val="000000"/>
        </w:rPr>
        <w:t xml:space="preserve">ha detto la </w:t>
      </w:r>
      <w:r>
        <w:rPr>
          <w:rFonts w:ascii="Arial" w:eastAsia="Arial" w:hAnsi="Arial" w:cs="Arial"/>
          <w:b/>
          <w:color w:val="000000"/>
        </w:rPr>
        <w:t xml:space="preserve">Presidente e Direttrice Artistica dell’Accademia del Cinema Italiano, Piera </w:t>
      </w:r>
      <w:proofErr w:type="spellStart"/>
      <w:r>
        <w:rPr>
          <w:rFonts w:ascii="Arial" w:eastAsia="Arial" w:hAnsi="Arial" w:cs="Arial"/>
          <w:b/>
          <w:color w:val="000000"/>
        </w:rPr>
        <w:t>Detassis</w:t>
      </w:r>
      <w:proofErr w:type="spellEnd"/>
      <w:r>
        <w:rPr>
          <w:rFonts w:ascii="Arial" w:eastAsia="Arial" w:hAnsi="Arial" w:cs="Arial"/>
          <w:color w:val="000000"/>
        </w:rPr>
        <w:t xml:space="preserve"> </w:t>
      </w:r>
      <w:r>
        <w:rPr>
          <w:rFonts w:ascii="Arial" w:eastAsia="Arial" w:hAnsi="Arial" w:cs="Arial"/>
          <w:i/>
          <w:color w:val="000000"/>
        </w:rPr>
        <w:t>– Parteciperemo al progetto culturale toscano con un’idea innovativa, che da tempo auspichiamo di realizzare, per dare risalto e valorizzare i talenti rivelazione del nost</w:t>
      </w:r>
      <w:r>
        <w:rPr>
          <w:rFonts w:ascii="Arial" w:eastAsia="Arial" w:hAnsi="Arial" w:cs="Arial"/>
          <w:i/>
          <w:color w:val="000000"/>
        </w:rPr>
        <w:t>ro cinema”.</w:t>
      </w:r>
    </w:p>
    <w:p w14:paraId="3496C3E1" w14:textId="77777777" w:rsidR="00F97FDB" w:rsidRDefault="00F97FDB">
      <w:pPr>
        <w:pBdr>
          <w:top w:val="nil"/>
          <w:left w:val="nil"/>
          <w:bottom w:val="nil"/>
          <w:right w:val="nil"/>
          <w:between w:val="nil"/>
        </w:pBdr>
        <w:spacing w:after="0" w:line="240" w:lineRule="auto"/>
        <w:ind w:left="0" w:hanging="2"/>
        <w:jc w:val="both"/>
        <w:rPr>
          <w:rFonts w:ascii="Arial" w:eastAsia="Arial" w:hAnsi="Arial" w:cs="Arial"/>
          <w:i/>
        </w:rPr>
      </w:pPr>
    </w:p>
    <w:p w14:paraId="16E56B34" w14:textId="77777777" w:rsidR="00F97FDB" w:rsidRDefault="00F97FDB">
      <w:pPr>
        <w:pBdr>
          <w:top w:val="nil"/>
          <w:left w:val="nil"/>
          <w:bottom w:val="nil"/>
          <w:right w:val="nil"/>
          <w:between w:val="nil"/>
        </w:pBdr>
        <w:spacing w:after="0" w:line="240" w:lineRule="auto"/>
        <w:rPr>
          <w:rFonts w:ascii="Arial" w:eastAsia="Arial" w:hAnsi="Arial" w:cs="Arial"/>
          <w:color w:val="000000"/>
          <w:sz w:val="12"/>
          <w:szCs w:val="12"/>
        </w:rPr>
      </w:pPr>
    </w:p>
    <w:p w14:paraId="7A4E62E8" w14:textId="77777777" w:rsidR="00F97FDB" w:rsidRDefault="001B678E">
      <w:pPr>
        <w:pBdr>
          <w:top w:val="nil"/>
          <w:left w:val="nil"/>
          <w:bottom w:val="nil"/>
          <w:right w:val="nil"/>
          <w:between w:val="nil"/>
        </w:pBdr>
        <w:ind w:left="0" w:hanging="2"/>
        <w:jc w:val="both"/>
        <w:rPr>
          <w:rFonts w:ascii="Arial" w:eastAsia="Arial" w:hAnsi="Arial" w:cs="Arial"/>
          <w:i/>
        </w:rPr>
      </w:pPr>
      <w:r>
        <w:rPr>
          <w:rFonts w:ascii="Arial" w:eastAsia="Arial" w:hAnsi="Arial" w:cs="Arial"/>
          <w:i/>
          <w:color w:val="000000"/>
        </w:rPr>
        <w:t xml:space="preserve">“Il riconoscimento dell’ottimo lavoro che </w:t>
      </w:r>
      <w:r>
        <w:rPr>
          <w:rFonts w:ascii="Arial" w:eastAsia="Arial" w:hAnsi="Arial" w:cs="Arial"/>
          <w:b/>
          <w:i/>
          <w:color w:val="000000"/>
        </w:rPr>
        <w:t>Fondazione Sistema Toscana</w:t>
      </w:r>
      <w:r>
        <w:rPr>
          <w:rFonts w:ascii="Arial" w:eastAsia="Arial" w:hAnsi="Arial" w:cs="Arial"/>
          <w:i/>
          <w:color w:val="000000"/>
        </w:rPr>
        <w:t xml:space="preserve"> svolge con la propria Area Cinema – </w:t>
      </w:r>
      <w:r>
        <w:rPr>
          <w:rFonts w:ascii="Arial" w:eastAsia="Arial" w:hAnsi="Arial" w:cs="Arial"/>
          <w:color w:val="000000"/>
        </w:rPr>
        <w:t xml:space="preserve">afferma il presidente, </w:t>
      </w:r>
      <w:r>
        <w:rPr>
          <w:rFonts w:ascii="Arial" w:eastAsia="Arial" w:hAnsi="Arial" w:cs="Arial"/>
          <w:b/>
          <w:color w:val="000000"/>
        </w:rPr>
        <w:t>Iacopo Di Passio</w:t>
      </w:r>
      <w:r>
        <w:rPr>
          <w:rFonts w:ascii="Arial" w:eastAsia="Arial" w:hAnsi="Arial" w:cs="Arial"/>
          <w:i/>
          <w:color w:val="000000"/>
        </w:rPr>
        <w:t xml:space="preserve"> - ci riempie di orgoglio ed è ciò che ha contribuito a portare alla sottoscrizione di questo importante e innovativo protocollo. E’ infatti la prima volta che accanto alle istituzioni e agli enti che sostengono la cultura del Cinema si schierano enti come</w:t>
      </w:r>
      <w:r>
        <w:rPr>
          <w:rFonts w:ascii="Arial" w:eastAsia="Arial" w:hAnsi="Arial" w:cs="Arial"/>
          <w:i/>
          <w:color w:val="000000"/>
        </w:rPr>
        <w:t> la Camera di Commercio e i settori turistici di Comune e Regione i cui obiettivi principali sono lo sviluppo economico e la promozione del territorio. La nostra Fondazione, che riunisce in sé da molti anni con successo cinema e promozione turistica, è nat</w:t>
      </w:r>
      <w:r>
        <w:rPr>
          <w:rFonts w:ascii="Arial" w:eastAsia="Arial" w:hAnsi="Arial" w:cs="Arial"/>
          <w:i/>
          <w:color w:val="000000"/>
        </w:rPr>
        <w:t xml:space="preserve">uralmente vocata a realizzare questo obiettivo. La cultura è un significativo alleato in questa collaborazione che punta sul nuovo avvio della “50 Giorni”, rassegna che riunisce i principali festival fiorentini di cinema internazionale che, nel frattempo, </w:t>
      </w:r>
      <w:r>
        <w:rPr>
          <w:rFonts w:ascii="Arial" w:eastAsia="Arial" w:hAnsi="Arial" w:cs="Arial"/>
          <w:i/>
          <w:color w:val="000000"/>
        </w:rPr>
        <w:t>hanno trovato casa a La Compagnia. A questo si aggiunge la prestigiosa novità della collaborazione con l'Accademia del Cinema Italiano Premi David di Donatello per l'iniziativa nazionale “</w:t>
      </w:r>
      <w:proofErr w:type="spellStart"/>
      <w:r>
        <w:rPr>
          <w:rFonts w:ascii="Arial" w:eastAsia="Arial" w:hAnsi="Arial" w:cs="Arial"/>
          <w:i/>
          <w:color w:val="000000"/>
        </w:rPr>
        <w:t>Italian</w:t>
      </w:r>
      <w:proofErr w:type="spellEnd"/>
      <w:r>
        <w:rPr>
          <w:rFonts w:ascii="Arial" w:eastAsia="Arial" w:hAnsi="Arial" w:cs="Arial"/>
          <w:i/>
          <w:color w:val="000000"/>
        </w:rPr>
        <w:t xml:space="preserve"> </w:t>
      </w:r>
      <w:proofErr w:type="spellStart"/>
      <w:r>
        <w:rPr>
          <w:rFonts w:ascii="Arial" w:eastAsia="Arial" w:hAnsi="Arial" w:cs="Arial"/>
          <w:i/>
          <w:color w:val="000000"/>
        </w:rPr>
        <w:t>Rising</w:t>
      </w:r>
      <w:proofErr w:type="spellEnd"/>
      <w:r>
        <w:rPr>
          <w:rFonts w:ascii="Arial" w:eastAsia="Arial" w:hAnsi="Arial" w:cs="Arial"/>
          <w:i/>
          <w:color w:val="000000"/>
        </w:rPr>
        <w:t xml:space="preserve"> Stars”, grazie alla quale si valorizzeranno i volti n</w:t>
      </w:r>
      <w:r>
        <w:rPr>
          <w:rFonts w:ascii="Arial" w:eastAsia="Arial" w:hAnsi="Arial" w:cs="Arial"/>
          <w:i/>
          <w:color w:val="000000"/>
        </w:rPr>
        <w:t>uovi del Cinema italiano: ci sono pertanto tutti i presupposti per un successo”.</w:t>
      </w:r>
    </w:p>
    <w:p w14:paraId="2C356740" w14:textId="77777777" w:rsidR="00F97FDB" w:rsidRDefault="001B678E">
      <w:pPr>
        <w:pBdr>
          <w:top w:val="nil"/>
          <w:left w:val="nil"/>
          <w:bottom w:val="nil"/>
          <w:right w:val="nil"/>
          <w:between w:val="nil"/>
        </w:pBdr>
        <w:spacing w:before="280" w:after="280" w:line="240" w:lineRule="auto"/>
        <w:ind w:left="0" w:hanging="2"/>
        <w:jc w:val="both"/>
        <w:rPr>
          <w:rFonts w:ascii="Arial" w:eastAsia="Arial" w:hAnsi="Arial" w:cs="Arial"/>
          <w:i/>
        </w:rPr>
      </w:pPr>
      <w:r>
        <w:rPr>
          <w:rFonts w:ascii="Arial" w:eastAsia="Arial" w:hAnsi="Arial" w:cs="Arial"/>
          <w:i/>
          <w:color w:val="000000"/>
        </w:rPr>
        <w:t xml:space="preserve">“I tanti film girati a Firenze e in Toscana </w:t>
      </w:r>
      <w:r>
        <w:rPr>
          <w:rFonts w:ascii="Arial" w:eastAsia="Arial" w:hAnsi="Arial" w:cs="Arial"/>
          <w:color w:val="000000"/>
        </w:rPr>
        <w:t xml:space="preserve">– dichiara </w:t>
      </w:r>
      <w:r>
        <w:rPr>
          <w:rFonts w:ascii="Arial" w:eastAsia="Arial" w:hAnsi="Arial" w:cs="Arial"/>
          <w:b/>
          <w:color w:val="000000"/>
        </w:rPr>
        <w:t>il Presidente di Fondazione CR Firenze Luigi Salvadori</w:t>
      </w:r>
      <w:r>
        <w:rPr>
          <w:rFonts w:ascii="Arial" w:eastAsia="Arial" w:hAnsi="Arial" w:cs="Arial"/>
          <w:i/>
          <w:color w:val="000000"/>
        </w:rPr>
        <w:t xml:space="preserve"> – dimostrano il grande appeal del nostro territorio anche sul grande schermo. È dunque opportuno fare squadra perché il cinema di qualità diventi un ulteriore motivo attrattore a livello internazionale e la nostra partecipazione a questa task force dimost</w:t>
      </w:r>
      <w:r>
        <w:rPr>
          <w:rFonts w:ascii="Arial" w:eastAsia="Arial" w:hAnsi="Arial" w:cs="Arial"/>
          <w:i/>
          <w:color w:val="000000"/>
        </w:rPr>
        <w:t>ra che crediamo nel progetto. Ci sembra anche importante la nascita di ‘</w:t>
      </w:r>
      <w:proofErr w:type="spellStart"/>
      <w:r>
        <w:rPr>
          <w:rFonts w:ascii="Arial" w:eastAsia="Arial" w:hAnsi="Arial" w:cs="Arial"/>
          <w:i/>
          <w:color w:val="000000"/>
        </w:rPr>
        <w:t>Italian</w:t>
      </w:r>
      <w:proofErr w:type="spellEnd"/>
      <w:r>
        <w:rPr>
          <w:rFonts w:ascii="Arial" w:eastAsia="Arial" w:hAnsi="Arial" w:cs="Arial"/>
          <w:i/>
          <w:color w:val="000000"/>
        </w:rPr>
        <w:t xml:space="preserve"> </w:t>
      </w:r>
      <w:proofErr w:type="spellStart"/>
      <w:r>
        <w:rPr>
          <w:rFonts w:ascii="Arial" w:eastAsia="Arial" w:hAnsi="Arial" w:cs="Arial"/>
          <w:i/>
          <w:color w:val="000000"/>
        </w:rPr>
        <w:t>Rising</w:t>
      </w:r>
      <w:proofErr w:type="spellEnd"/>
      <w:r>
        <w:rPr>
          <w:rFonts w:ascii="Arial" w:eastAsia="Arial" w:hAnsi="Arial" w:cs="Arial"/>
          <w:i/>
          <w:color w:val="000000"/>
        </w:rPr>
        <w:t xml:space="preserve"> Stars’ perché la nostra Fondazione si sta impegnando moltissimo nella formazione delle nuove generazioni e, soprattutto, nelle nuove professioni e questo comparto artist</w:t>
      </w:r>
      <w:r>
        <w:rPr>
          <w:rFonts w:ascii="Arial" w:eastAsia="Arial" w:hAnsi="Arial" w:cs="Arial"/>
          <w:i/>
          <w:color w:val="000000"/>
        </w:rPr>
        <w:t>ico è in generale stimolante per la ricerca di nuovi volti e di nuovi talenti”.</w:t>
      </w:r>
    </w:p>
    <w:p w14:paraId="17C6DD97" w14:textId="77777777" w:rsidR="00F97FDB" w:rsidRDefault="001B678E">
      <w:pPr>
        <w:pBdr>
          <w:top w:val="nil"/>
          <w:left w:val="nil"/>
          <w:bottom w:val="nil"/>
          <w:right w:val="nil"/>
          <w:between w:val="nil"/>
        </w:pBdr>
        <w:ind w:left="0" w:hanging="2"/>
        <w:jc w:val="both"/>
        <w:rPr>
          <w:rFonts w:ascii="Arial" w:eastAsia="Arial" w:hAnsi="Arial" w:cs="Arial"/>
        </w:rPr>
      </w:pPr>
      <w:r>
        <w:rPr>
          <w:rFonts w:ascii="Arial" w:eastAsia="Arial" w:hAnsi="Arial" w:cs="Arial"/>
          <w:i/>
          <w:color w:val="000000"/>
        </w:rPr>
        <w:lastRenderedPageBreak/>
        <w:t>“La Nuova “50 Giorni” e la collaborazione con l’Accademia del cinema italiano Premi David di Donatello vanno nella direzione che la Camera di commercio auspica da sempre: quell</w:t>
      </w:r>
      <w:r>
        <w:rPr>
          <w:rFonts w:ascii="Arial" w:eastAsia="Arial" w:hAnsi="Arial" w:cs="Arial"/>
          <w:i/>
          <w:color w:val="000000"/>
        </w:rPr>
        <w:t>a di rendere il nostro territorio sempre attrattivo e di favorire la collaborazione tra istituzioni. La cultura è uno dei motori più potenti dell’economia fiorentina, che però deve essere costantemente aggiornato e rinnovato, e la sinergia tra soggetti ist</w:t>
      </w:r>
      <w:r>
        <w:rPr>
          <w:rFonts w:ascii="Arial" w:eastAsia="Arial" w:hAnsi="Arial" w:cs="Arial"/>
          <w:i/>
          <w:color w:val="000000"/>
        </w:rPr>
        <w:t xml:space="preserve">ituzionali diversi è una garanzia di successo” – </w:t>
      </w:r>
      <w:r>
        <w:rPr>
          <w:rFonts w:ascii="Arial" w:eastAsia="Arial" w:hAnsi="Arial" w:cs="Arial"/>
          <w:color w:val="000000"/>
        </w:rPr>
        <w:t xml:space="preserve">afferma </w:t>
      </w:r>
      <w:r>
        <w:rPr>
          <w:rFonts w:ascii="Arial" w:eastAsia="Arial" w:hAnsi="Arial" w:cs="Arial"/>
          <w:b/>
          <w:color w:val="000000"/>
        </w:rPr>
        <w:t xml:space="preserve">Leonardo </w:t>
      </w:r>
      <w:proofErr w:type="spellStart"/>
      <w:r>
        <w:rPr>
          <w:rFonts w:ascii="Arial" w:eastAsia="Arial" w:hAnsi="Arial" w:cs="Arial"/>
          <w:b/>
          <w:color w:val="000000"/>
        </w:rPr>
        <w:t>Bassilichi</w:t>
      </w:r>
      <w:proofErr w:type="spellEnd"/>
      <w:r>
        <w:rPr>
          <w:rFonts w:ascii="Arial" w:eastAsia="Arial" w:hAnsi="Arial" w:cs="Arial"/>
          <w:color w:val="000000"/>
        </w:rPr>
        <w:t xml:space="preserve">, presidente della </w:t>
      </w:r>
      <w:r>
        <w:rPr>
          <w:rFonts w:ascii="Arial" w:eastAsia="Arial" w:hAnsi="Arial" w:cs="Arial"/>
          <w:b/>
          <w:color w:val="000000"/>
        </w:rPr>
        <w:t>Camera di commercio di Firenze</w:t>
      </w:r>
      <w:r>
        <w:rPr>
          <w:rFonts w:ascii="Arial" w:eastAsia="Arial" w:hAnsi="Arial" w:cs="Arial"/>
          <w:color w:val="000000"/>
        </w:rPr>
        <w:t>.</w:t>
      </w:r>
    </w:p>
    <w:p w14:paraId="432FAD71" w14:textId="77777777" w:rsidR="00F97FDB" w:rsidRDefault="001B678E">
      <w:pPr>
        <w:pBdr>
          <w:top w:val="nil"/>
          <w:left w:val="nil"/>
          <w:bottom w:val="nil"/>
          <w:right w:val="nil"/>
          <w:between w:val="nil"/>
        </w:pBdr>
        <w:ind w:left="0" w:hanging="2"/>
        <w:jc w:val="both"/>
        <w:rPr>
          <w:rFonts w:ascii="Arial" w:eastAsia="Arial" w:hAnsi="Arial" w:cs="Arial"/>
          <w:i/>
          <w:color w:val="000000"/>
        </w:rPr>
      </w:pPr>
      <w:r>
        <w:rPr>
          <w:rFonts w:ascii="Arial" w:eastAsia="Arial" w:hAnsi="Arial" w:cs="Arial"/>
          <w:i/>
          <w:color w:val="000000"/>
        </w:rPr>
        <w:t>“Sono lieta di ospitare la presentazione del rilancio della “50 Giorni di Cinema a Firenze” e del premio “</w:t>
      </w:r>
      <w:proofErr w:type="spellStart"/>
      <w:r>
        <w:rPr>
          <w:rFonts w:ascii="Arial" w:eastAsia="Arial" w:hAnsi="Arial" w:cs="Arial"/>
          <w:i/>
          <w:color w:val="000000"/>
        </w:rPr>
        <w:t>Italian</w:t>
      </w:r>
      <w:proofErr w:type="spellEnd"/>
      <w:r>
        <w:rPr>
          <w:rFonts w:ascii="Arial" w:eastAsia="Arial" w:hAnsi="Arial" w:cs="Arial"/>
          <w:i/>
          <w:color w:val="000000"/>
        </w:rPr>
        <w:t xml:space="preserve"> </w:t>
      </w:r>
      <w:proofErr w:type="spellStart"/>
      <w:r>
        <w:rPr>
          <w:rFonts w:ascii="Arial" w:eastAsia="Arial" w:hAnsi="Arial" w:cs="Arial"/>
          <w:i/>
          <w:color w:val="000000"/>
        </w:rPr>
        <w:t>Rising</w:t>
      </w:r>
      <w:proofErr w:type="spellEnd"/>
      <w:r>
        <w:rPr>
          <w:rFonts w:ascii="Arial" w:eastAsia="Arial" w:hAnsi="Arial" w:cs="Arial"/>
          <w:i/>
          <w:color w:val="000000"/>
        </w:rPr>
        <w:t xml:space="preserve"> Stars” a</w:t>
      </w:r>
      <w:r>
        <w:rPr>
          <w:rFonts w:ascii="Arial" w:eastAsia="Arial" w:hAnsi="Arial" w:cs="Arial"/>
          <w:i/>
          <w:color w:val="000000"/>
        </w:rPr>
        <w:t xml:space="preserve">l Bargello, in uno spazio eccezionale come il Salone di Donatello, luogo emblematico non soltanto perché conserva il celeberrimo David in bronzo, tra i massimi capolavori dell’artista che ha plasmato il Rinascimento – </w:t>
      </w:r>
      <w:r>
        <w:rPr>
          <w:rFonts w:ascii="Arial" w:eastAsia="Arial" w:hAnsi="Arial" w:cs="Arial"/>
          <w:color w:val="000000"/>
        </w:rPr>
        <w:t xml:space="preserve">afferma </w:t>
      </w:r>
      <w:r>
        <w:rPr>
          <w:rFonts w:ascii="Arial" w:eastAsia="Arial" w:hAnsi="Arial" w:cs="Arial"/>
          <w:b/>
          <w:color w:val="000000"/>
        </w:rPr>
        <w:t>Paola D’Agostino</w:t>
      </w:r>
      <w:r>
        <w:rPr>
          <w:rFonts w:ascii="Arial" w:eastAsia="Arial" w:hAnsi="Arial" w:cs="Arial"/>
          <w:color w:val="000000"/>
        </w:rPr>
        <w:t xml:space="preserve">, </w:t>
      </w:r>
      <w:r>
        <w:rPr>
          <w:rFonts w:ascii="Arial" w:eastAsia="Arial" w:hAnsi="Arial" w:cs="Arial"/>
          <w:b/>
          <w:color w:val="000000"/>
        </w:rPr>
        <w:t>Direttore de</w:t>
      </w:r>
      <w:r>
        <w:rPr>
          <w:rFonts w:ascii="Arial" w:eastAsia="Arial" w:hAnsi="Arial" w:cs="Arial"/>
          <w:b/>
          <w:color w:val="000000"/>
        </w:rPr>
        <w:t>i Musei del Bargello</w:t>
      </w:r>
      <w:r>
        <w:rPr>
          <w:rFonts w:ascii="Arial" w:eastAsia="Arial" w:hAnsi="Arial" w:cs="Arial"/>
          <w:i/>
          <w:color w:val="000000"/>
        </w:rPr>
        <w:t xml:space="preserve"> – ma anche perché ad accoglierla è la Sala anticamente chiamata delle Udienze, luogo che ripercorre l’eccellenza italiana nelle arti attraverso i secoli, a partire da Dante Alighieri che qui fu condannato all’esilio e poi al rogo, e ch</w:t>
      </w:r>
      <w:r>
        <w:rPr>
          <w:rFonts w:ascii="Arial" w:eastAsia="Arial" w:hAnsi="Arial" w:cs="Arial"/>
          <w:i/>
          <w:color w:val="000000"/>
        </w:rPr>
        <w:t>e rappresenta indubbiamente, come il Rinascimento, l’identità italiana nel mondo. Pertanto, celebrare l’arte cinematografica in questo Salone è particolarmente pregnante per la nostra storia passata e per i nuovi talenti che si affacceranno sulla scena int</w:t>
      </w:r>
      <w:r>
        <w:rPr>
          <w:rFonts w:ascii="Arial" w:eastAsia="Arial" w:hAnsi="Arial" w:cs="Arial"/>
          <w:i/>
          <w:color w:val="000000"/>
        </w:rPr>
        <w:t>ernazionale”. </w:t>
      </w:r>
    </w:p>
    <w:p w14:paraId="171D9BC0" w14:textId="77777777" w:rsidR="00F97FDB" w:rsidRDefault="00F97FDB">
      <w:pPr>
        <w:pBdr>
          <w:top w:val="nil"/>
          <w:left w:val="nil"/>
          <w:bottom w:val="nil"/>
          <w:right w:val="nil"/>
          <w:between w:val="nil"/>
        </w:pBdr>
        <w:ind w:left="0" w:hanging="2"/>
        <w:jc w:val="both"/>
        <w:rPr>
          <w:rFonts w:ascii="Arial" w:eastAsia="Arial" w:hAnsi="Arial" w:cs="Arial"/>
          <w:i/>
        </w:rPr>
      </w:pPr>
    </w:p>
    <w:p w14:paraId="65ECC41A" w14:textId="77777777" w:rsidR="00F97FDB" w:rsidRDefault="001B678E">
      <w:pPr>
        <w:ind w:left="0" w:hanging="2"/>
        <w:jc w:val="center"/>
        <w:rPr>
          <w:rFonts w:ascii="Arial" w:eastAsia="Arial" w:hAnsi="Arial" w:cs="Arial"/>
          <w:sz w:val="18"/>
          <w:szCs w:val="18"/>
        </w:rPr>
      </w:pPr>
      <w:r>
        <w:rPr>
          <w:rFonts w:ascii="Arial" w:eastAsia="Arial" w:hAnsi="Arial" w:cs="Arial"/>
          <w:sz w:val="18"/>
          <w:szCs w:val="18"/>
        </w:rPr>
        <w:t xml:space="preserve">Resp. Ufficio stampa Area Cinema </w:t>
      </w:r>
      <w:proofErr w:type="spellStart"/>
      <w:r>
        <w:rPr>
          <w:rFonts w:ascii="Arial" w:eastAsia="Arial" w:hAnsi="Arial" w:cs="Arial"/>
          <w:sz w:val="18"/>
          <w:szCs w:val="18"/>
        </w:rPr>
        <w:t>Fst</w:t>
      </w:r>
      <w:proofErr w:type="spellEnd"/>
      <w:r>
        <w:rPr>
          <w:rFonts w:ascii="Arial" w:eastAsia="Arial" w:hAnsi="Arial" w:cs="Arial"/>
          <w:sz w:val="18"/>
          <w:szCs w:val="18"/>
        </w:rPr>
        <w:t xml:space="preserve"> - Elisabetta </w:t>
      </w:r>
      <w:proofErr w:type="spellStart"/>
      <w:r>
        <w:rPr>
          <w:rFonts w:ascii="Arial" w:eastAsia="Arial" w:hAnsi="Arial" w:cs="Arial"/>
          <w:sz w:val="18"/>
          <w:szCs w:val="18"/>
        </w:rPr>
        <w:t>Vagaggini</w:t>
      </w:r>
      <w:proofErr w:type="spellEnd"/>
      <w:r>
        <w:rPr>
          <w:rFonts w:ascii="Arial" w:eastAsia="Arial" w:hAnsi="Arial" w:cs="Arial"/>
          <w:sz w:val="18"/>
          <w:szCs w:val="18"/>
        </w:rPr>
        <w:t xml:space="preserve"> 055 2719050 – 3473353564 - e.vagaggini@fst.it</w:t>
      </w:r>
    </w:p>
    <w:p w14:paraId="472C11DB" w14:textId="77777777" w:rsidR="00F97FDB" w:rsidRDefault="001B678E">
      <w:pPr>
        <w:ind w:left="0" w:hanging="2"/>
        <w:jc w:val="center"/>
        <w:rPr>
          <w:rFonts w:ascii="Arial" w:eastAsia="Arial" w:hAnsi="Arial" w:cs="Arial"/>
          <w:sz w:val="18"/>
          <w:szCs w:val="18"/>
        </w:rPr>
      </w:pPr>
      <w:r>
        <w:rPr>
          <w:rFonts w:ascii="Arial" w:eastAsia="Arial" w:hAnsi="Arial" w:cs="Arial"/>
          <w:sz w:val="18"/>
          <w:szCs w:val="18"/>
        </w:rPr>
        <w:t xml:space="preserve">Ufficio comunicazione Camilla </w:t>
      </w:r>
      <w:proofErr w:type="spellStart"/>
      <w:r>
        <w:rPr>
          <w:rFonts w:ascii="Arial" w:eastAsia="Arial" w:hAnsi="Arial" w:cs="Arial"/>
          <w:sz w:val="18"/>
          <w:szCs w:val="18"/>
        </w:rPr>
        <w:t>Silei</w:t>
      </w:r>
      <w:proofErr w:type="spellEnd"/>
      <w:r>
        <w:rPr>
          <w:rFonts w:ascii="Arial" w:eastAsia="Arial" w:hAnsi="Arial" w:cs="Arial"/>
          <w:sz w:val="18"/>
          <w:szCs w:val="18"/>
        </w:rPr>
        <w:t xml:space="preserve"> c.silei@fst.it - 0552719066</w:t>
      </w:r>
    </w:p>
    <w:p w14:paraId="00B5D46E" w14:textId="77777777" w:rsidR="00F97FDB" w:rsidRDefault="001B678E">
      <w:pPr>
        <w:pBdr>
          <w:top w:val="nil"/>
          <w:left w:val="nil"/>
          <w:bottom w:val="nil"/>
          <w:right w:val="nil"/>
          <w:between w:val="nil"/>
        </w:pBdr>
        <w:ind w:left="0" w:hanging="2"/>
        <w:jc w:val="center"/>
        <w:rPr>
          <w:rFonts w:ascii="Arial" w:eastAsia="Arial" w:hAnsi="Arial" w:cs="Arial"/>
          <w:i/>
          <w:sz w:val="18"/>
          <w:szCs w:val="18"/>
        </w:rPr>
      </w:pPr>
      <w:r>
        <w:rPr>
          <w:rFonts w:ascii="Arial" w:eastAsia="Arial" w:hAnsi="Arial" w:cs="Arial"/>
          <w:sz w:val="18"/>
          <w:szCs w:val="18"/>
        </w:rPr>
        <w:t xml:space="preserve">Info: </w:t>
      </w:r>
      <w:hyperlink r:id="rId5">
        <w:r>
          <w:rPr>
            <w:rFonts w:ascii="Arial" w:eastAsia="Arial" w:hAnsi="Arial" w:cs="Arial"/>
            <w:color w:val="1155CC"/>
            <w:sz w:val="18"/>
            <w:szCs w:val="18"/>
            <w:u w:val="single"/>
          </w:rPr>
          <w:t>press.areacinema@fst.it</w:t>
        </w:r>
      </w:hyperlink>
      <w:r>
        <w:rPr>
          <w:rFonts w:ascii="Arial" w:eastAsia="Arial" w:hAnsi="Arial" w:cs="Arial"/>
          <w:sz w:val="18"/>
          <w:szCs w:val="18"/>
        </w:rPr>
        <w:t xml:space="preserve"> </w:t>
      </w:r>
      <w:r>
        <w:rPr>
          <w:rFonts w:ascii="Arial" w:eastAsia="Arial" w:hAnsi="Arial" w:cs="Arial"/>
          <w:i/>
          <w:sz w:val="18"/>
          <w:szCs w:val="18"/>
        </w:rPr>
        <w:t xml:space="preserve"> </w:t>
      </w:r>
    </w:p>
    <w:p w14:paraId="5AA33994" w14:textId="77777777" w:rsidR="00F97FDB" w:rsidRDefault="00F97FDB">
      <w:pPr>
        <w:pBdr>
          <w:top w:val="nil"/>
          <w:left w:val="nil"/>
          <w:bottom w:val="nil"/>
          <w:right w:val="nil"/>
          <w:between w:val="nil"/>
        </w:pBdr>
        <w:ind w:left="0" w:hanging="2"/>
        <w:jc w:val="center"/>
        <w:rPr>
          <w:rFonts w:ascii="Arial" w:eastAsia="Arial" w:hAnsi="Arial" w:cs="Arial"/>
          <w:i/>
          <w:sz w:val="18"/>
          <w:szCs w:val="18"/>
        </w:rPr>
      </w:pPr>
    </w:p>
    <w:p w14:paraId="42E4D6C2" w14:textId="77777777" w:rsidR="00F97FDB" w:rsidRDefault="00F97FDB">
      <w:pPr>
        <w:pBdr>
          <w:top w:val="nil"/>
          <w:left w:val="nil"/>
          <w:bottom w:val="nil"/>
          <w:right w:val="nil"/>
          <w:between w:val="nil"/>
        </w:pBdr>
        <w:ind w:left="0" w:hanging="2"/>
        <w:jc w:val="center"/>
        <w:rPr>
          <w:rFonts w:ascii="Arial" w:eastAsia="Arial" w:hAnsi="Arial" w:cs="Arial"/>
          <w:i/>
          <w:sz w:val="18"/>
          <w:szCs w:val="18"/>
        </w:rPr>
      </w:pPr>
    </w:p>
    <w:p w14:paraId="600F964F" w14:textId="77777777" w:rsidR="00F97FDB" w:rsidRDefault="00F97FDB">
      <w:pPr>
        <w:pBdr>
          <w:top w:val="nil"/>
          <w:left w:val="nil"/>
          <w:bottom w:val="nil"/>
          <w:right w:val="nil"/>
          <w:between w:val="nil"/>
        </w:pBdr>
        <w:ind w:left="0" w:hanging="2"/>
        <w:jc w:val="center"/>
        <w:rPr>
          <w:rFonts w:ascii="Arial" w:eastAsia="Arial" w:hAnsi="Arial" w:cs="Arial"/>
          <w:i/>
          <w:sz w:val="18"/>
          <w:szCs w:val="18"/>
        </w:rPr>
      </w:pPr>
    </w:p>
    <w:p w14:paraId="510639A0" w14:textId="79C081EE" w:rsidR="00F97FDB" w:rsidRDefault="00DE1359">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noProof/>
          <w:color w:val="000000"/>
        </w:rPr>
        <w:drawing>
          <wp:inline distT="0" distB="0" distL="0" distR="0" wp14:anchorId="5D58E845" wp14:editId="01B465E8">
            <wp:extent cx="6120130" cy="3411220"/>
            <wp:effectExtent l="0" t="0" r="127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3411220"/>
                    </a:xfrm>
                    <a:prstGeom prst="rect">
                      <a:avLst/>
                    </a:prstGeom>
                  </pic:spPr>
                </pic:pic>
              </a:graphicData>
            </a:graphic>
          </wp:inline>
        </w:drawing>
      </w:r>
    </w:p>
    <w:p w14:paraId="69457262" w14:textId="4541223A" w:rsidR="00CB3578" w:rsidRDefault="00CB3578">
      <w:pPr>
        <w:pBdr>
          <w:top w:val="nil"/>
          <w:left w:val="nil"/>
          <w:bottom w:val="nil"/>
          <w:right w:val="nil"/>
          <w:between w:val="nil"/>
        </w:pBdr>
        <w:ind w:left="0" w:hanging="2"/>
        <w:jc w:val="both"/>
        <w:rPr>
          <w:rFonts w:ascii="Arial" w:eastAsia="Arial" w:hAnsi="Arial" w:cs="Arial"/>
          <w:color w:val="000000"/>
        </w:rPr>
      </w:pPr>
    </w:p>
    <w:p w14:paraId="6ECAD9E4" w14:textId="77160353" w:rsidR="00CB3578" w:rsidRDefault="00CB3578">
      <w:pPr>
        <w:pBdr>
          <w:top w:val="nil"/>
          <w:left w:val="nil"/>
          <w:bottom w:val="nil"/>
          <w:right w:val="nil"/>
          <w:between w:val="nil"/>
        </w:pBdr>
        <w:ind w:left="0" w:hanging="2"/>
        <w:jc w:val="both"/>
        <w:rPr>
          <w:rFonts w:ascii="Arial" w:eastAsia="Arial" w:hAnsi="Arial" w:cs="Arial"/>
          <w:color w:val="000000"/>
        </w:rPr>
      </w:pPr>
    </w:p>
    <w:p w14:paraId="228A7EF7" w14:textId="36358E4A" w:rsidR="00CB3578" w:rsidRDefault="00CB3578">
      <w:pPr>
        <w:pBdr>
          <w:top w:val="nil"/>
          <w:left w:val="nil"/>
          <w:bottom w:val="nil"/>
          <w:right w:val="nil"/>
          <w:between w:val="nil"/>
        </w:pBdr>
        <w:ind w:left="0" w:hanging="2"/>
        <w:jc w:val="both"/>
        <w:rPr>
          <w:rFonts w:ascii="Arial" w:eastAsia="Arial" w:hAnsi="Arial" w:cs="Arial"/>
          <w:color w:val="000000"/>
        </w:rPr>
      </w:pPr>
    </w:p>
    <w:p w14:paraId="3FA08E71" w14:textId="0D854B90" w:rsidR="00CB3578" w:rsidRDefault="00CB3578">
      <w:pPr>
        <w:pBdr>
          <w:top w:val="nil"/>
          <w:left w:val="nil"/>
          <w:bottom w:val="nil"/>
          <w:right w:val="nil"/>
          <w:between w:val="nil"/>
        </w:pBdr>
        <w:ind w:left="0" w:hanging="2"/>
        <w:jc w:val="both"/>
        <w:rPr>
          <w:rFonts w:ascii="Arial" w:eastAsia="Arial" w:hAnsi="Arial" w:cs="Arial"/>
          <w:color w:val="000000"/>
        </w:rPr>
      </w:pPr>
    </w:p>
    <w:p w14:paraId="4DB083DE" w14:textId="3F6CD039" w:rsidR="00CB3578" w:rsidRDefault="00CB3578">
      <w:pPr>
        <w:pBdr>
          <w:top w:val="nil"/>
          <w:left w:val="nil"/>
          <w:bottom w:val="nil"/>
          <w:right w:val="nil"/>
          <w:between w:val="nil"/>
        </w:pBdr>
        <w:ind w:left="0" w:hanging="2"/>
        <w:jc w:val="both"/>
        <w:rPr>
          <w:rFonts w:ascii="Arial" w:eastAsia="Arial" w:hAnsi="Arial" w:cs="Arial"/>
          <w:color w:val="000000"/>
        </w:rPr>
      </w:pPr>
      <w:r>
        <w:rPr>
          <w:rFonts w:ascii="Arial" w:eastAsia="Arial" w:hAnsi="Arial" w:cs="Arial"/>
          <w:noProof/>
          <w:color w:val="000000"/>
        </w:rPr>
        <w:drawing>
          <wp:inline distT="0" distB="0" distL="0" distR="0" wp14:anchorId="4C7CE4A9" wp14:editId="530CCEA4">
            <wp:extent cx="6120130" cy="8660130"/>
            <wp:effectExtent l="0" t="0" r="127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8660130"/>
                    </a:xfrm>
                    <a:prstGeom prst="rect">
                      <a:avLst/>
                    </a:prstGeom>
                  </pic:spPr>
                </pic:pic>
              </a:graphicData>
            </a:graphic>
          </wp:inline>
        </w:drawing>
      </w:r>
    </w:p>
    <w:sectPr w:rsidR="00CB3578">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DB"/>
    <w:rsid w:val="001646FA"/>
    <w:rsid w:val="001B678E"/>
    <w:rsid w:val="002A3A4D"/>
    <w:rsid w:val="00CB3578"/>
    <w:rsid w:val="00DE1359"/>
    <w:rsid w:val="00F97F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35D9"/>
  <w15:docId w15:val="{91F43C3D-A35D-4021-8E6E-68F5B0CC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pPr>
      <w:ind w:left="720"/>
      <w:contextualSpacing/>
    </w:pPr>
  </w:style>
  <w:style w:type="paragraph" w:customStyle="1" w:styleId="p1">
    <w:name w:val="p1"/>
    <w:basedOn w:val="Normal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Pr>
      <w:w w:val="100"/>
      <w:position w:val="-1"/>
      <w:effect w:val="none"/>
      <w:vertAlign w:val="baseline"/>
      <w:cs w:val="0"/>
      <w:em w:val="none"/>
    </w:rPr>
  </w:style>
  <w:style w:type="paragraph" w:styleId="NormaleWeb">
    <w:name w:val="Normal (Web)"/>
    <w:basedOn w:val="Normale"/>
    <w:qFormat/>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press.areacinema@fst.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lHoewnFwH021iMP7Jg0nbLTnfg==">AMUW2mULpVL+1WGuE7LHVJa7v2t/elXy5/fOFancHiogEImqdhj+CwRkuVbseEvn7DRJ0cZ6ihtiwhCd46wzIRTliW/JZeqN+avCMUQ75cykJesdUvjhrQY5TPDqS0QSZMXnc9/ooxtC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1790</Words>
  <Characters>10206</Characters>
  <Application>Microsoft Office Word</Application>
  <DocSecurity>0</DocSecurity>
  <Lines>85</Lines>
  <Paragraphs>23</Paragraphs>
  <ScaleCrop>false</ScaleCrop>
  <Company/>
  <LinksUpToDate>false</LinksUpToDate>
  <CharactersWithSpaces>11973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Vagaggini</dc:creator>
  <cp:lastModifiedBy>Microsoft Office User</cp:lastModifiedBy>
  <cp:revision>2</cp:revision>
  <dcterms:created xsi:type="dcterms:W3CDTF">2023-02-01T11:32:00Z</dcterms:created>
  <dcterms:modified xsi:type="dcterms:W3CDTF">2023-02-01T11:32:00Z</dcterms:modified>
</cp:coreProperties>
</file>